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320" w:firstLineChars="10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热海大函〔〕号</w:t>
      </w:r>
    </w:p>
    <w:p>
      <w:pPr>
        <w:spacing w:line="520" w:lineRule="exact"/>
        <w:ind w:firstLine="320" w:firstLineChars="100"/>
        <w:jc w:val="right"/>
        <w:rPr>
          <w:rFonts w:hint="eastAsia" w:ascii="仿宋_GB2312" w:hAnsi="仿宋_GB2312" w:eastAsia="仿宋_GB2312" w:cs="仿宋_GB2312"/>
          <w:color w:val="000000"/>
          <w:sz w:val="32"/>
          <w:szCs w:val="32"/>
        </w:rPr>
      </w:pPr>
    </w:p>
    <w:p>
      <w:pPr>
        <w:spacing w:line="520" w:lineRule="exact"/>
        <w:jc w:val="center"/>
        <w:rPr>
          <w:rFonts w:hint="eastAsia" w:ascii="方正小标宋简体" w:hAnsi="方正小标宋简体" w:eastAsia="方正小标宋简体" w:cs="方正小标宋简体"/>
          <w:b/>
          <w:sz w:val="44"/>
          <w:szCs w:val="36"/>
        </w:rPr>
      </w:pPr>
      <w:r>
        <w:rPr>
          <w:rFonts w:hint="eastAsia" w:ascii="方正小标宋简体" w:hAnsi="方正小标宋简体" w:eastAsia="方正小标宋简体" w:cs="方正小标宋简体"/>
          <w:b/>
          <w:sz w:val="44"/>
          <w:szCs w:val="36"/>
        </w:rPr>
        <w:t>海南热带海洋学院</w:t>
      </w:r>
    </w:p>
    <w:p>
      <w:pPr>
        <w:spacing w:line="520" w:lineRule="exact"/>
        <w:jc w:val="center"/>
        <w:rPr>
          <w:rFonts w:hint="eastAsia" w:ascii="方正小标宋简体" w:hAnsi="方正小标宋简体" w:eastAsia="方正小标宋简体" w:cs="方正小标宋简体"/>
          <w:b/>
          <w:sz w:val="44"/>
          <w:szCs w:val="36"/>
        </w:rPr>
      </w:pPr>
      <w:r>
        <w:rPr>
          <w:rFonts w:hint="eastAsia" w:ascii="方正小标宋简体" w:hAnsi="方正小标宋简体" w:eastAsia="方正小标宋简体" w:cs="方正小标宋简体"/>
          <w:b/>
          <w:sz w:val="44"/>
          <w:szCs w:val="36"/>
        </w:rPr>
        <w:t>关于呈送王颖等赴马来西亚和泰国</w:t>
      </w:r>
    </w:p>
    <w:p>
      <w:pPr>
        <w:spacing w:line="52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36"/>
        </w:rPr>
        <w:t>访问交流出访</w:t>
      </w:r>
      <w:r>
        <w:rPr>
          <w:rFonts w:hint="eastAsia" w:ascii="方正小标宋简体" w:hAnsi="方正小标宋简体" w:eastAsia="方正小标宋简体" w:cs="方正小标宋简体"/>
          <w:b/>
          <w:sz w:val="44"/>
          <w:szCs w:val="44"/>
        </w:rPr>
        <w:t>报告</w:t>
      </w:r>
      <w:r>
        <w:rPr>
          <w:rFonts w:hint="eastAsia" w:ascii="方正小标宋简体" w:hAnsi="方正小标宋简体" w:eastAsia="方正小标宋简体" w:cs="方正小标宋简体"/>
          <w:b/>
          <w:sz w:val="44"/>
          <w:szCs w:val="36"/>
        </w:rPr>
        <w:t>的函</w:t>
      </w:r>
    </w:p>
    <w:p>
      <w:pPr>
        <w:spacing w:line="520" w:lineRule="exact"/>
        <w:rPr>
          <w:rFonts w:hint="eastAsia" w:ascii="仿宋_GB2312" w:hAnsi="仿宋_GB2312" w:eastAsia="仿宋_GB2312" w:cs="仿宋_GB2312"/>
          <w:color w:val="000000"/>
          <w:sz w:val="32"/>
          <w:szCs w:val="32"/>
        </w:rPr>
      </w:pPr>
    </w:p>
    <w:p>
      <w:pPr>
        <w:spacing w:line="52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海南省外事办公室：</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根据2018年12月25日财政部《财政部关于下达海南省中国</w:t>
      </w:r>
      <w:r>
        <w:rPr>
          <w:rFonts w:hint="eastAsia" w:ascii="仿宋_GB2312" w:hAnsi="仿宋_GB2312" w:eastAsia="仿宋_GB2312" w:cs="仿宋_GB2312"/>
          <w:sz w:val="32"/>
          <w:szCs w:val="32"/>
          <w:lang w:val="en-US" w:eastAsia="zh-CN"/>
        </w:rPr>
        <w:t>-</w:t>
      </w:r>
      <w:bookmarkStart w:id="1" w:name="_GoBack"/>
      <w:bookmarkEnd w:id="1"/>
      <w:r>
        <w:rPr>
          <w:rFonts w:hint="eastAsia" w:ascii="仿宋_GB2312" w:hAnsi="仿宋_GB2312" w:eastAsia="仿宋_GB2312" w:cs="仿宋_GB2312"/>
          <w:sz w:val="32"/>
          <w:szCs w:val="32"/>
        </w:rPr>
        <w:t>东盟海上合作基金经费的通知》（财行〔2018〕386号）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其中子项目“</w:t>
      </w:r>
      <w:r>
        <w:rPr>
          <w:rFonts w:hint="eastAsia" w:ascii="仿宋_GB2312" w:hAnsi="仿宋_GB2312" w:eastAsia="仿宋_GB2312" w:cs="仿宋_GB2312"/>
          <w:sz w:val="32"/>
          <w:szCs w:val="32"/>
        </w:rPr>
        <w:t>泰语专业联合办学</w:t>
      </w:r>
      <w:r>
        <w:rPr>
          <w:rFonts w:hint="eastAsia" w:ascii="仿宋_GB2312" w:hAnsi="仿宋_GB2312" w:eastAsia="仿宋_GB2312" w:cs="仿宋_GB2312"/>
          <w:sz w:val="32"/>
          <w:szCs w:val="32"/>
        </w:rPr>
        <w:t>”旨在加强我校师生与东盟国家的人文交流与合作，共享优质课程，以培养出具备国际视野、</w:t>
      </w:r>
      <w:r>
        <w:rPr>
          <w:rFonts w:hint="eastAsia" w:ascii="仿宋_GB2312" w:hAnsi="仿宋_GB2312" w:eastAsia="仿宋_GB2312" w:cs="仿宋_GB2312"/>
          <w:sz w:val="32"/>
          <w:szCs w:val="32"/>
        </w:rPr>
        <w:t>跨文化交际能力的复合型应用型国际人才。</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为切实落实“中国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东盟</w:t>
      </w:r>
      <w:r>
        <w:rPr>
          <w:rFonts w:hint="eastAsia" w:ascii="仿宋_GB2312" w:hAnsi="仿宋_GB2312" w:eastAsia="仿宋_GB2312" w:cs="仿宋_GB2312"/>
          <w:sz w:val="32"/>
          <w:szCs w:val="32"/>
          <w:lang w:val="en-US" w:eastAsia="zh-CN"/>
        </w:rPr>
        <w:t>海上合作基金项目</w:t>
      </w:r>
      <w:r>
        <w:rPr>
          <w:rFonts w:hint="eastAsia" w:ascii="仿宋_GB2312" w:hAnsi="仿宋_GB2312" w:eastAsia="仿宋_GB2312" w:cs="仿宋_GB2312"/>
          <w:sz w:val="32"/>
          <w:szCs w:val="32"/>
        </w:rPr>
        <w:t>”子项目“</w:t>
      </w:r>
      <w:r>
        <w:rPr>
          <w:rFonts w:hint="eastAsia" w:ascii="仿宋_GB2312" w:hAnsi="仿宋_GB2312" w:eastAsia="仿宋_GB2312" w:cs="仿宋_GB2312"/>
          <w:sz w:val="32"/>
          <w:szCs w:val="32"/>
        </w:rPr>
        <w:t>泰</w:t>
      </w:r>
      <w:r>
        <w:rPr>
          <w:rFonts w:hint="eastAsia" w:ascii="仿宋_GB2312" w:hAnsi="仿宋_GB2312" w:eastAsia="仿宋_GB2312" w:cs="仿宋_GB2312"/>
          <w:sz w:val="32"/>
          <w:szCs w:val="32"/>
        </w:rPr>
        <w:t>语专业联合办学”的项目目标，深化中外合作办学以及中外联合培</w:t>
      </w:r>
      <w:r>
        <w:rPr>
          <w:rFonts w:hint="eastAsia" w:ascii="仿宋_GB2312" w:hAnsi="仿宋_GB2312" w:eastAsia="仿宋_GB2312" w:cs="仿宋_GB2312"/>
          <w:sz w:val="32"/>
          <w:szCs w:val="32"/>
        </w:rPr>
        <w:t>养</w:t>
      </w:r>
      <w:r>
        <w:rPr>
          <w:rFonts w:hint="eastAsia" w:ascii="仿宋_GB2312" w:hAnsi="仿宋_GB2312" w:eastAsia="仿宋_GB2312" w:cs="仿宋_GB2312"/>
          <w:sz w:val="32"/>
          <w:szCs w:val="32"/>
        </w:rPr>
        <w:t>的人</w:t>
      </w:r>
      <w:r>
        <w:rPr>
          <w:rFonts w:hint="eastAsia" w:ascii="仿宋_GB2312" w:hAnsi="仿宋_GB2312" w:eastAsia="仿宋_GB2312" w:cs="仿宋_GB2312"/>
          <w:sz w:val="32"/>
          <w:szCs w:val="32"/>
        </w:rPr>
        <w:t>才</w:t>
      </w:r>
      <w:r>
        <w:rPr>
          <w:rFonts w:hint="eastAsia" w:ascii="仿宋_GB2312" w:hAnsi="仿宋_GB2312" w:eastAsia="仿宋_GB2312" w:cs="仿宋_GB2312"/>
          <w:sz w:val="32"/>
          <w:szCs w:val="32"/>
        </w:rPr>
        <w:t>培</w:t>
      </w:r>
      <w:r>
        <w:rPr>
          <w:rFonts w:hint="eastAsia" w:ascii="仿宋_GB2312" w:hAnsi="仿宋_GB2312" w:eastAsia="仿宋_GB2312" w:cs="仿宋_GB2312"/>
          <w:sz w:val="32"/>
          <w:szCs w:val="32"/>
        </w:rPr>
        <w:t>养</w:t>
      </w:r>
      <w:r>
        <w:rPr>
          <w:rFonts w:hint="eastAsia" w:ascii="仿宋_GB2312" w:hAnsi="仿宋_GB2312" w:eastAsia="仿宋_GB2312" w:cs="仿宋_GB2312"/>
          <w:sz w:val="32"/>
          <w:szCs w:val="32"/>
        </w:rPr>
        <w:t>模式，提升非通用语人</w:t>
      </w:r>
      <w:r>
        <w:rPr>
          <w:rFonts w:hint="eastAsia" w:ascii="仿宋_GB2312" w:hAnsi="仿宋_GB2312" w:eastAsia="仿宋_GB2312" w:cs="仿宋_GB2312"/>
          <w:sz w:val="32"/>
          <w:szCs w:val="32"/>
        </w:rPr>
        <w:t>才</w:t>
      </w:r>
      <w:r>
        <w:rPr>
          <w:rFonts w:hint="eastAsia" w:ascii="仿宋_GB2312" w:hAnsi="仿宋_GB2312" w:eastAsia="仿宋_GB2312" w:cs="仿宋_GB2312"/>
          <w:sz w:val="32"/>
          <w:szCs w:val="32"/>
        </w:rPr>
        <w:t>培</w:t>
      </w:r>
      <w:r>
        <w:rPr>
          <w:rFonts w:hint="eastAsia" w:ascii="仿宋_GB2312" w:hAnsi="仿宋_GB2312" w:eastAsia="仿宋_GB2312" w:cs="仿宋_GB2312"/>
          <w:sz w:val="32"/>
          <w:szCs w:val="32"/>
        </w:rPr>
        <w:t>养质量</w:t>
      </w:r>
      <w:r>
        <w:rPr>
          <w:rFonts w:hint="eastAsia" w:ascii="仿宋_GB2312" w:hAnsi="仿宋_GB2312" w:eastAsia="仿宋_GB2312" w:cs="仿宋_GB2312"/>
          <w:sz w:val="32"/>
          <w:szCs w:val="32"/>
        </w:rPr>
        <w:t>，推进我校小语种专业、</w:t>
      </w:r>
      <w:r>
        <w:rPr>
          <w:rFonts w:hint="eastAsia" w:ascii="仿宋_GB2312" w:hAnsi="仿宋_GB2312" w:eastAsia="仿宋_GB2312" w:cs="仿宋_GB2312"/>
          <w:sz w:val="32"/>
          <w:szCs w:val="32"/>
        </w:rPr>
        <w:t>旅</w:t>
      </w:r>
      <w:r>
        <w:rPr>
          <w:rFonts w:hint="eastAsia" w:ascii="仿宋_GB2312" w:hAnsi="仿宋_GB2312" w:eastAsia="仿宋_GB2312" w:cs="仿宋_GB2312"/>
          <w:sz w:val="32"/>
          <w:szCs w:val="32"/>
        </w:rPr>
        <w:t>游管理等各专业和东盟国家高校交流，应马来西亚</w:t>
      </w:r>
      <w:r>
        <w:rPr>
          <w:rFonts w:hint="eastAsia" w:ascii="仿宋_GB2312" w:hAnsi="仿宋_GB2312" w:eastAsia="仿宋_GB2312" w:cs="仿宋_GB2312"/>
          <w:sz w:val="32"/>
          <w:szCs w:val="32"/>
        </w:rPr>
        <w:t>北</w:t>
      </w:r>
      <w:r>
        <w:rPr>
          <w:rFonts w:hint="eastAsia" w:ascii="仿宋_GB2312" w:hAnsi="仿宋_GB2312" w:eastAsia="仿宋_GB2312" w:cs="仿宋_GB2312"/>
          <w:sz w:val="32"/>
          <w:szCs w:val="32"/>
        </w:rPr>
        <w:t>吉隆坡</w:t>
      </w:r>
      <w:r>
        <w:rPr>
          <w:rFonts w:hint="eastAsia" w:ascii="仿宋_GB2312" w:hAnsi="仿宋_GB2312" w:eastAsia="仿宋_GB2312" w:cs="仿宋_GB2312"/>
          <w:sz w:val="32"/>
          <w:szCs w:val="32"/>
        </w:rPr>
        <w:t>国际学院、</w:t>
      </w:r>
      <w:r>
        <w:rPr>
          <w:rFonts w:hint="eastAsia" w:ascii="仿宋_GB2312" w:hAnsi="仿宋_GB2312" w:eastAsia="仿宋_GB2312" w:cs="仿宋_GB2312"/>
          <w:sz w:val="32"/>
          <w:szCs w:val="32"/>
        </w:rPr>
        <w:t>泰</w:t>
      </w:r>
      <w:r>
        <w:rPr>
          <w:rFonts w:hint="eastAsia" w:ascii="仿宋_GB2312" w:hAnsi="仿宋_GB2312" w:eastAsia="仿宋_GB2312" w:cs="仿宋_GB2312"/>
          <w:sz w:val="32"/>
          <w:szCs w:val="32"/>
        </w:rPr>
        <w:t>国班</w:t>
      </w:r>
      <w:r>
        <w:rPr>
          <w:rFonts w:hint="eastAsia" w:ascii="仿宋_GB2312" w:hAnsi="仿宋_GB2312" w:eastAsia="仿宋_GB2312" w:cs="仿宋_GB2312"/>
          <w:sz w:val="32"/>
          <w:szCs w:val="32"/>
        </w:rPr>
        <w:t>颂德皇</w:t>
      </w:r>
      <w:r>
        <w:rPr>
          <w:rFonts w:hint="eastAsia" w:ascii="仿宋_GB2312" w:hAnsi="仿宋_GB2312" w:eastAsia="仿宋_GB2312" w:cs="仿宋_GB2312"/>
          <w:sz w:val="32"/>
          <w:szCs w:val="32"/>
        </w:rPr>
        <w:t>家大学、</w:t>
      </w:r>
      <w:r>
        <w:rPr>
          <w:rFonts w:hint="eastAsia" w:ascii="仿宋_GB2312" w:hAnsi="仿宋_GB2312" w:eastAsia="仿宋_GB2312" w:cs="仿宋_GB2312"/>
          <w:sz w:val="32"/>
          <w:szCs w:val="32"/>
        </w:rPr>
        <w:t>泰</w:t>
      </w:r>
      <w:r>
        <w:rPr>
          <w:rFonts w:hint="eastAsia" w:ascii="仿宋_GB2312" w:hAnsi="仿宋_GB2312" w:eastAsia="仿宋_GB2312" w:cs="仿宋_GB2312"/>
          <w:sz w:val="32"/>
          <w:szCs w:val="32"/>
        </w:rPr>
        <w:t>国</w:t>
      </w:r>
      <w:r>
        <w:rPr>
          <w:rFonts w:hint="eastAsia" w:ascii="仿宋_GB2312" w:hAnsi="仿宋_GB2312" w:eastAsia="仿宋_GB2312" w:cs="仿宋_GB2312"/>
          <w:sz w:val="32"/>
          <w:szCs w:val="32"/>
        </w:rPr>
        <w:t>清迈</w:t>
      </w:r>
      <w:r>
        <w:rPr>
          <w:rFonts w:hint="eastAsia" w:ascii="仿宋_GB2312" w:hAnsi="仿宋_GB2312" w:eastAsia="仿宋_GB2312" w:cs="仿宋_GB2312"/>
          <w:sz w:val="32"/>
          <w:szCs w:val="32"/>
        </w:rPr>
        <w:t>大学</w:t>
      </w:r>
      <w:r>
        <w:rPr>
          <w:rFonts w:hint="eastAsia" w:ascii="仿宋_GB2312" w:hAnsi="仿宋_GB2312" w:eastAsia="仿宋_GB2312" w:cs="仿宋_GB2312"/>
          <w:sz w:val="32"/>
          <w:szCs w:val="32"/>
        </w:rPr>
        <w:t>等高校的邀请，我校王</w:t>
      </w:r>
      <w:r>
        <w:rPr>
          <w:rFonts w:hint="eastAsia" w:ascii="仿宋_GB2312" w:hAnsi="仿宋_GB2312" w:eastAsia="仿宋_GB2312" w:cs="仿宋_GB2312"/>
          <w:sz w:val="32"/>
          <w:szCs w:val="32"/>
        </w:rPr>
        <w:t>颖</w:t>
      </w:r>
      <w:r>
        <w:rPr>
          <w:rFonts w:hint="eastAsia" w:ascii="仿宋_GB2312" w:hAnsi="仿宋_GB2312" w:eastAsia="仿宋_GB2312" w:cs="仿宋_GB2312"/>
          <w:sz w:val="32"/>
          <w:szCs w:val="32"/>
        </w:rPr>
        <w:t>、黄学</w:t>
      </w:r>
      <w:r>
        <w:rPr>
          <w:rFonts w:hint="eastAsia" w:ascii="仿宋_GB2312" w:hAnsi="仿宋_GB2312" w:eastAsia="仿宋_GB2312" w:cs="仿宋_GB2312"/>
          <w:sz w:val="32"/>
          <w:szCs w:val="32"/>
        </w:rPr>
        <w:t>彬</w:t>
      </w:r>
      <w:r>
        <w:rPr>
          <w:rFonts w:hint="eastAsia" w:ascii="仿宋_GB2312" w:hAnsi="仿宋_GB2312" w:eastAsia="仿宋_GB2312" w:cs="仿宋_GB2312"/>
          <w:sz w:val="32"/>
          <w:szCs w:val="32"/>
        </w:rPr>
        <w:t>、史</w:t>
      </w:r>
      <w:r>
        <w:rPr>
          <w:rFonts w:hint="eastAsia" w:ascii="仿宋_GB2312" w:hAnsi="仿宋_GB2312" w:eastAsia="仿宋_GB2312" w:cs="仿宋_GB2312"/>
          <w:sz w:val="32"/>
          <w:szCs w:val="32"/>
        </w:rPr>
        <w:t>英</w:t>
      </w:r>
      <w:r>
        <w:rPr>
          <w:rFonts w:hint="eastAsia" w:ascii="仿宋_GB2312" w:hAnsi="仿宋_GB2312" w:eastAsia="仿宋_GB2312" w:cs="仿宋_GB2312"/>
          <w:sz w:val="32"/>
          <w:szCs w:val="32"/>
        </w:rPr>
        <w:t>杰、</w:t>
      </w:r>
      <w:r>
        <w:rPr>
          <w:rFonts w:hint="eastAsia" w:ascii="仿宋_GB2312" w:hAnsi="仿宋_GB2312" w:eastAsia="仿宋_GB2312" w:cs="仿宋_GB2312"/>
          <w:sz w:val="32"/>
          <w:szCs w:val="32"/>
        </w:rPr>
        <w:t>刘宏兵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刁婵</w:t>
      </w:r>
      <w:r>
        <w:rPr>
          <w:rFonts w:hint="eastAsia" w:ascii="仿宋_GB2312" w:hAnsi="仿宋_GB2312" w:eastAsia="仿宋_GB2312" w:cs="仿宋_GB2312"/>
          <w:sz w:val="32"/>
          <w:szCs w:val="32"/>
        </w:rPr>
        <w:t>一行</w:t>
      </w:r>
      <w:r>
        <w:rPr>
          <w:rFonts w:hint="eastAsia" w:ascii="仿宋_GB2312" w:hAnsi="仿宋_GB2312" w:eastAsia="仿宋_GB2312" w:cs="仿宋_GB2312"/>
          <w:sz w:val="32"/>
          <w:szCs w:val="32"/>
        </w:rPr>
        <w:t>5人于20</w:t>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t>月1日-</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t>日赴马来西亚和</w:t>
      </w:r>
      <w:r>
        <w:rPr>
          <w:rFonts w:hint="eastAsia" w:ascii="仿宋_GB2312" w:hAnsi="仿宋_GB2312" w:eastAsia="仿宋_GB2312" w:cs="仿宋_GB2312"/>
          <w:sz w:val="32"/>
          <w:szCs w:val="32"/>
        </w:rPr>
        <w:t>泰</w:t>
      </w:r>
      <w:r>
        <w:rPr>
          <w:rFonts w:hint="eastAsia" w:ascii="仿宋_GB2312" w:hAnsi="仿宋_GB2312" w:eastAsia="仿宋_GB2312" w:cs="仿宋_GB2312"/>
          <w:sz w:val="32"/>
          <w:szCs w:val="32"/>
        </w:rPr>
        <w:t>国进行人</w:t>
      </w:r>
      <w:r>
        <w:rPr>
          <w:rFonts w:hint="eastAsia" w:ascii="仿宋_GB2312" w:hAnsi="仿宋_GB2312" w:eastAsia="仿宋_GB2312" w:cs="仿宋_GB2312"/>
          <w:sz w:val="32"/>
          <w:szCs w:val="32"/>
        </w:rPr>
        <w:t>才</w:t>
      </w:r>
      <w:r>
        <w:rPr>
          <w:rFonts w:hint="eastAsia" w:ascii="仿宋_GB2312" w:hAnsi="仿宋_GB2312" w:eastAsia="仿宋_GB2312" w:cs="仿宋_GB2312"/>
          <w:sz w:val="32"/>
          <w:szCs w:val="32"/>
        </w:rPr>
        <w:t>培</w:t>
      </w:r>
      <w:r>
        <w:rPr>
          <w:rFonts w:hint="eastAsia" w:ascii="仿宋_GB2312" w:hAnsi="仿宋_GB2312" w:eastAsia="仿宋_GB2312" w:cs="仿宋_GB2312"/>
          <w:sz w:val="32"/>
          <w:szCs w:val="32"/>
        </w:rPr>
        <w:t>养</w:t>
      </w:r>
      <w:r>
        <w:rPr>
          <w:rFonts w:hint="eastAsia" w:ascii="仿宋_GB2312" w:hAnsi="仿宋_GB2312" w:eastAsia="仿宋_GB2312" w:cs="仿宋_GB2312"/>
          <w:sz w:val="32"/>
          <w:szCs w:val="32"/>
        </w:rPr>
        <w:t>方面</w:t>
      </w:r>
      <w:r>
        <w:rPr>
          <w:rFonts w:hint="eastAsia" w:ascii="仿宋_GB2312" w:hAnsi="仿宋_GB2312" w:eastAsia="仿宋_GB2312" w:cs="仿宋_GB2312"/>
          <w:sz w:val="32"/>
          <w:szCs w:val="32"/>
        </w:rPr>
        <w:t>的调研和交流，以探索与境外高校的合作机制。在境外停留</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t>天。现将出访报告函报贵办，请予指导。</w:t>
      </w:r>
    </w:p>
    <w:p>
      <w:pPr>
        <w:spacing w:line="52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pPr>
        <w:spacing w:line="52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附件：海南热带海洋学院王颖等赴马来西亚、泰国</w:t>
      </w:r>
    </w:p>
    <w:p>
      <w:pPr>
        <w:spacing w:line="520" w:lineRule="exact"/>
        <w:ind w:firstLine="1600" w:firstLineChars="5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访问交流的出访报告</w:t>
      </w:r>
    </w:p>
    <w:p>
      <w:pPr>
        <w:spacing w:line="52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海南热带海洋学院</w:t>
      </w:r>
    </w:p>
    <w:p>
      <w:pPr>
        <w:spacing w:line="52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2023年6月</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日</w:t>
      </w:r>
    </w:p>
    <w:p>
      <w:pPr>
        <w:spacing w:line="520" w:lineRule="exact"/>
        <w:rPr>
          <w:rFonts w:hint="eastAsia" w:ascii="仿宋_GB2312" w:hAnsi="仿宋_GB2312" w:eastAsia="仿宋_GB2312" w:cs="仿宋_GB2312"/>
          <w:color w:val="000000"/>
          <w:sz w:val="32"/>
          <w:szCs w:val="32"/>
        </w:rPr>
      </w:pPr>
    </w:p>
    <w:p>
      <w:pPr>
        <w:spacing w:line="520" w:lineRule="exact"/>
        <w:jc w:val="center"/>
        <w:rPr>
          <w:rFonts w:hint="eastAsia" w:ascii="仿宋_GB2312" w:hAnsi="仿宋_GB2312" w:eastAsia="仿宋_GB2312" w:cs="仿宋_GB2312"/>
          <w:color w:val="000000"/>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color w:val="000000"/>
          <w:sz w:val="32"/>
          <w:szCs w:val="32"/>
        </w:rPr>
        <w:t>（联系人：陈桥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联系电话：13372707715）</w:t>
      </w:r>
    </w:p>
    <w:p>
      <w:pPr>
        <w:snapToGrid w:val="0"/>
        <w:spacing w:line="520" w:lineRule="exact"/>
        <w:ind w:firstLine="663" w:firstLineChars="150"/>
        <w:jc w:val="center"/>
        <w:rPr>
          <w:rFonts w:hint="eastAsia" w:ascii="方正小标宋简体" w:hAnsi="方正小标宋简体" w:eastAsia="方正小标宋简体" w:cs="方正小标宋简体"/>
          <w:b/>
          <w:bCs/>
          <w:sz w:val="44"/>
          <w:szCs w:val="44"/>
        </w:rPr>
      </w:pPr>
      <w:bookmarkStart w:id="0" w:name="OLE_LINK1"/>
      <w:r>
        <w:rPr>
          <w:rFonts w:hint="eastAsia" w:ascii="方正小标宋简体" w:hAnsi="方正小标宋简体" w:eastAsia="方正小标宋简体" w:cs="方正小标宋简体"/>
          <w:b/>
          <w:bCs/>
          <w:sz w:val="44"/>
          <w:szCs w:val="44"/>
        </w:rPr>
        <w:t>海南热带海洋学院</w:t>
      </w:r>
    </w:p>
    <w:p>
      <w:pPr>
        <w:snapToGrid w:val="0"/>
        <w:spacing w:line="520" w:lineRule="exact"/>
        <w:ind w:firstLine="663" w:firstLineChars="15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王颖</w:t>
      </w:r>
      <w:r>
        <w:rPr>
          <w:rFonts w:hint="eastAsia" w:ascii="方正小标宋简体" w:hAnsi="方正小标宋简体" w:eastAsia="方正小标宋简体" w:cs="方正小标宋简体"/>
          <w:b/>
          <w:bCs/>
          <w:sz w:val="44"/>
          <w:szCs w:val="44"/>
          <w:lang w:val="en-US" w:eastAsia="zh-CN"/>
        </w:rPr>
        <w:t>等</w:t>
      </w:r>
      <w:r>
        <w:rPr>
          <w:rFonts w:hint="eastAsia" w:ascii="方正小标宋简体" w:hAnsi="方正小标宋简体" w:eastAsia="方正小标宋简体" w:cs="方正小标宋简体"/>
          <w:b/>
          <w:bCs/>
          <w:sz w:val="44"/>
          <w:szCs w:val="44"/>
        </w:rPr>
        <w:t>赴马来西亚、泰国</w:t>
      </w:r>
    </w:p>
    <w:p>
      <w:pPr>
        <w:snapToGrid w:val="0"/>
        <w:spacing w:line="520" w:lineRule="exact"/>
        <w:ind w:firstLine="663" w:firstLineChars="150"/>
        <w:jc w:val="center"/>
        <w:rPr>
          <w:rFonts w:hint="eastAsia" w:ascii="仿宋_GB2312" w:hAnsi="仿宋_GB2312" w:eastAsia="仿宋_GB2312" w:cs="仿宋_GB2312"/>
          <w:b/>
          <w:bCs/>
          <w:sz w:val="44"/>
          <w:szCs w:val="44"/>
        </w:rPr>
      </w:pPr>
      <w:r>
        <w:rPr>
          <w:rFonts w:hint="eastAsia" w:ascii="方正小标宋简体" w:hAnsi="方正小标宋简体" w:eastAsia="方正小标宋简体" w:cs="方正小标宋简体"/>
          <w:b/>
          <w:bCs/>
          <w:sz w:val="44"/>
          <w:szCs w:val="44"/>
        </w:rPr>
        <w:t>访问交流的出访报告</w:t>
      </w:r>
    </w:p>
    <w:bookmarkEnd w:id="0"/>
    <w:p>
      <w:pPr>
        <w:spacing w:line="520" w:lineRule="exact"/>
        <w:rPr>
          <w:rFonts w:hint="eastAsia" w:ascii="仿宋_GB2312" w:hAnsi="仿宋_GB2312" w:eastAsia="仿宋_GB2312" w:cs="仿宋_GB2312"/>
          <w:sz w:val="28"/>
          <w:szCs w:val="28"/>
        </w:rPr>
      </w:pPr>
    </w:p>
    <w:p>
      <w:pPr>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2023年6月1日至6月8日，</w:t>
      </w:r>
      <w:r>
        <w:rPr>
          <w:rFonts w:hint="eastAsia" w:ascii="仿宋_GB2312" w:hAnsi="仿宋_GB2312" w:eastAsia="仿宋_GB2312" w:cs="仿宋_GB2312"/>
          <w:color w:val="000000"/>
          <w:sz w:val="32"/>
          <w:szCs w:val="32"/>
        </w:rPr>
        <w:t>海南热带海洋学院</w:t>
      </w:r>
      <w:r>
        <w:rPr>
          <w:rFonts w:hint="eastAsia" w:ascii="仿宋_GB2312" w:hAnsi="仿宋_GB2312" w:eastAsia="仿宋_GB2312" w:cs="仿宋_GB2312"/>
          <w:color w:val="000000"/>
          <w:sz w:val="32"/>
          <w:szCs w:val="32"/>
        </w:rPr>
        <w:t>外国语学院</w:t>
      </w:r>
      <w:r>
        <w:rPr>
          <w:rFonts w:hint="eastAsia" w:ascii="仿宋_GB2312" w:hAnsi="仿宋_GB2312" w:eastAsia="仿宋_GB2312" w:cs="仿宋_GB2312"/>
          <w:color w:val="000000"/>
          <w:sz w:val="32"/>
          <w:szCs w:val="32"/>
        </w:rPr>
        <w:t>院长</w:t>
      </w:r>
      <w:r>
        <w:rPr>
          <w:rFonts w:hint="eastAsia" w:ascii="仿宋_GB2312" w:hAnsi="仿宋_GB2312" w:eastAsia="仿宋_GB2312" w:cs="仿宋_GB2312"/>
          <w:color w:val="000000"/>
          <w:sz w:val="32"/>
          <w:szCs w:val="32"/>
        </w:rPr>
        <w:t>王颖</w:t>
      </w:r>
      <w:r>
        <w:rPr>
          <w:rFonts w:hint="eastAsia" w:ascii="仿宋_GB2312" w:hAnsi="仿宋_GB2312" w:eastAsia="仿宋_GB2312" w:cs="仿宋_GB2312"/>
          <w:color w:val="000000"/>
          <w:sz w:val="32"/>
          <w:szCs w:val="32"/>
        </w:rPr>
        <w:t>一行5人赴马来西亚吉隆坡和泰国曼谷、清迈进行访问，在外停留8天。团长为外国语学院院长王颖，随</w:t>
      </w:r>
      <w:r>
        <w:rPr>
          <w:rFonts w:hint="eastAsia" w:ascii="仿宋_GB2312" w:hAnsi="仿宋_GB2312" w:eastAsia="仿宋_GB2312" w:cs="仿宋_GB2312"/>
          <w:color w:val="000000"/>
          <w:sz w:val="32"/>
          <w:szCs w:val="32"/>
          <w:lang w:val="en-US" w:eastAsia="zh-CN"/>
        </w:rPr>
        <w:t>行</w:t>
      </w:r>
      <w:r>
        <w:rPr>
          <w:rFonts w:hint="eastAsia" w:ascii="仿宋_GB2312" w:hAnsi="仿宋_GB2312" w:eastAsia="仿宋_GB2312" w:cs="仿宋_GB2312"/>
          <w:color w:val="000000"/>
          <w:sz w:val="32"/>
          <w:szCs w:val="32"/>
        </w:rPr>
        <w:t>4人，分别是旅游学院院长黄学彬、教务处副处长史英杰、旅游学院旅游管理专业教师刘宏兵、外国语学院泰语专业教师刁婵。</w:t>
      </w:r>
    </w:p>
    <w:p>
      <w:pPr>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访问团在马来西亚吉隆坡停留4天，在泰国停留4天，分别在曼谷停留2天，在清迈停留2天。访问团在马来西亚吉隆坡拜访了马来西亚国立大学、马来西亚泰来大学、马来西亚吉隆坡国际学院、马来西亚首要大学四个高校，主要交流探讨关于旅游管理、酒店管理等专业的课程设置、授课模式和实践实训。访问团进入泰国后拜访了泰国班颂德皇家大学、泰国曼谷大学、泰国清迈大学，与三所高校的国际处、国际教育学院相关人员进行的会面交流。</w:t>
      </w:r>
    </w:p>
    <w:p>
      <w:pPr>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次王颖院长带队出访马来西亚、泰国，行程紧凑有序，出访准备充分，务实高效。几所大学浓郁的人文气息、鲜明的办学特色给访问团留下了深刻的印象，为我校提升办学水平提供了很好的启发和借鉴。通过出访，进一步加强了我校与东盟国家特别是泰国、马来西亚高校的交流和往来，增加的彼此在办学、合作上的了解，硕果丰甚。一是拜访了解东盟国家高校办学环境、设施设备、人才培养，拓展我方人才培养的新思路；二是探索与东盟国家在人才培养上的合作模式，达成合作意向；三是在疫情后恢复、巩固与发展既有的合作关系和联系；四是探望我校泰语专业1</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名学生，了解他们在泰国的学习、实习情况，思想动态、加强学生在外的安全教育管理以及思想意识形态管理。圆满实现两国出访之行全部既定目标。现将有关情况汇报如下：</w:t>
      </w:r>
    </w:p>
    <w:p>
      <w:pPr>
        <w:pStyle w:val="17"/>
        <w:numPr>
          <w:ilvl w:val="0"/>
          <w:numId w:val="1"/>
        </w:numPr>
        <w:spacing w:line="520" w:lineRule="exact"/>
        <w:ind w:firstLineChars="0"/>
        <w:rPr>
          <w:rFonts w:hint="eastAsia" w:ascii="黑体" w:hAnsi="黑体" w:eastAsia="黑体" w:cs="黑体"/>
          <w:color w:val="000000"/>
          <w:sz w:val="32"/>
          <w:szCs w:val="32"/>
        </w:rPr>
      </w:pPr>
      <w:r>
        <w:rPr>
          <w:rFonts w:hint="eastAsia" w:ascii="黑体" w:hAnsi="黑体" w:eastAsia="黑体" w:cs="黑体"/>
          <w:color w:val="000000"/>
          <w:sz w:val="32"/>
          <w:szCs w:val="32"/>
        </w:rPr>
        <w:t>出访行程概述</w:t>
      </w:r>
    </w:p>
    <w:p>
      <w:pPr>
        <w:spacing w:line="520" w:lineRule="exact"/>
        <w:ind w:firstLine="64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此次赴马来西亚、泰国访问的行程是从6月1日至6月8日。</w:t>
      </w:r>
    </w:p>
    <w:p>
      <w:pPr>
        <w:spacing w:line="520" w:lineRule="exact"/>
        <w:ind w:firstLine="64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访问团原定6月1日中午1</w:t>
      </w: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乘坐CZ</w:t>
      </w:r>
      <w:r>
        <w:rPr>
          <w:rFonts w:hint="eastAsia" w:ascii="仿宋_GB2312" w:hAnsi="仿宋_GB2312" w:eastAsia="仿宋_GB2312" w:cs="仿宋_GB2312"/>
          <w:color w:val="000000"/>
          <w:sz w:val="32"/>
          <w:szCs w:val="32"/>
        </w:rPr>
        <w:t>6749</w:t>
      </w:r>
      <w:r>
        <w:rPr>
          <w:rFonts w:hint="eastAsia" w:ascii="仿宋_GB2312" w:hAnsi="仿宋_GB2312" w:eastAsia="仿宋_GB2312" w:cs="仿宋_GB2312"/>
          <w:color w:val="000000"/>
          <w:sz w:val="32"/>
          <w:szCs w:val="32"/>
        </w:rPr>
        <w:t>从三亚出发经广州白云机场转机乘坐CZ</w:t>
      </w:r>
      <w:r>
        <w:rPr>
          <w:rFonts w:hint="eastAsia" w:ascii="仿宋_GB2312" w:hAnsi="仿宋_GB2312" w:eastAsia="仿宋_GB2312" w:cs="仿宋_GB2312"/>
          <w:color w:val="000000"/>
          <w:sz w:val="32"/>
          <w:szCs w:val="32"/>
        </w:rPr>
        <w:t>365</w:t>
      </w:r>
      <w:r>
        <w:rPr>
          <w:rFonts w:hint="eastAsia" w:ascii="仿宋_GB2312" w:hAnsi="仿宋_GB2312" w:eastAsia="仿宋_GB2312" w:cs="仿宋_GB2312"/>
          <w:color w:val="000000"/>
          <w:sz w:val="32"/>
          <w:szCs w:val="32"/>
        </w:rPr>
        <w:t>赴马来西亚吉隆坡，因前序航班</w:t>
      </w:r>
      <w:r>
        <w:rPr>
          <w:rFonts w:hint="eastAsia" w:ascii="仿宋_GB2312" w:hAnsi="仿宋_GB2312" w:eastAsia="仿宋_GB2312" w:cs="仿宋_GB2312"/>
          <w:color w:val="000000"/>
          <w:sz w:val="32"/>
          <w:szCs w:val="32"/>
        </w:rPr>
        <w:t>CZ6749</w:t>
      </w:r>
      <w:r>
        <w:rPr>
          <w:rFonts w:hint="eastAsia" w:ascii="仿宋_GB2312" w:hAnsi="仿宋_GB2312" w:eastAsia="仿宋_GB2312" w:cs="仿宋_GB2312"/>
          <w:color w:val="000000"/>
          <w:sz w:val="32"/>
          <w:szCs w:val="32"/>
        </w:rPr>
        <w:t>延误4个小时，后续航班</w:t>
      </w:r>
      <w:r>
        <w:rPr>
          <w:rFonts w:hint="eastAsia" w:ascii="仿宋_GB2312" w:hAnsi="仿宋_GB2312" w:eastAsia="仿宋_GB2312" w:cs="仿宋_GB2312"/>
          <w:color w:val="000000"/>
          <w:sz w:val="32"/>
          <w:szCs w:val="32"/>
        </w:rPr>
        <w:t>CZ365</w:t>
      </w:r>
      <w:r>
        <w:rPr>
          <w:rFonts w:hint="eastAsia" w:ascii="仿宋_GB2312" w:hAnsi="仿宋_GB2312" w:eastAsia="仿宋_GB2312" w:cs="仿宋_GB2312"/>
          <w:color w:val="000000"/>
          <w:sz w:val="32"/>
          <w:szCs w:val="32"/>
        </w:rPr>
        <w:t>改为AK</w:t>
      </w:r>
      <w:r>
        <w:rPr>
          <w:rFonts w:hint="eastAsia" w:ascii="仿宋_GB2312" w:hAnsi="仿宋_GB2312" w:eastAsia="仿宋_GB2312" w:cs="仿宋_GB2312"/>
          <w:color w:val="000000"/>
          <w:sz w:val="32"/>
          <w:szCs w:val="32"/>
        </w:rPr>
        <w:t>117</w:t>
      </w:r>
      <w:r>
        <w:rPr>
          <w:rFonts w:hint="eastAsia" w:ascii="仿宋_GB2312" w:hAnsi="仿宋_GB2312" w:eastAsia="仿宋_GB2312" w:cs="仿宋_GB2312"/>
          <w:color w:val="000000"/>
          <w:sz w:val="32"/>
          <w:szCs w:val="32"/>
        </w:rPr>
        <w:t>于2</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从广州机场出发，6月2日凌晨2：0</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落地马来西亚吉隆坡国际机场，</w:t>
      </w: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到达酒店办理入住。</w:t>
      </w:r>
    </w:p>
    <w:p>
      <w:pPr>
        <w:spacing w:line="520" w:lineRule="exact"/>
        <w:ind w:firstLine="64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马来西亚当地时间6月2日上午1</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点，访问团拜访了马来西亚国立大学，与马来西亚国立大学校长董事、招生处处长等见面会谈，马来西亚国立大学校长向访问团介绍了学校的办学历史、正在进行的国际合作交流项目、与中国的合作情况，马来西亚</w:t>
      </w:r>
      <w:r>
        <w:rPr>
          <w:rFonts w:hint="eastAsia" w:ascii="仿宋_GB2312" w:hAnsi="仿宋_GB2312" w:eastAsia="仿宋_GB2312" w:cs="仿宋_GB2312"/>
          <w:color w:val="000000"/>
          <w:sz w:val="32"/>
          <w:szCs w:val="32"/>
          <w:lang w:val="en-US" w:eastAsia="zh-CN"/>
        </w:rPr>
        <w:t>国立</w:t>
      </w:r>
      <w:r>
        <w:rPr>
          <w:rFonts w:hint="eastAsia" w:ascii="仿宋_GB2312" w:hAnsi="仿宋_GB2312" w:eastAsia="仿宋_GB2312" w:cs="仿宋_GB2312"/>
          <w:color w:val="000000"/>
          <w:sz w:val="32"/>
          <w:szCs w:val="32"/>
        </w:rPr>
        <w:t>大学招生处处长向访问团介绍了目前马来西亚国立大学招收的外国留学生情况包括主要生源国、主要专业和课程、申请流程和材料。随后访问团访问了马来西亚国立大学国际教育学院，访问团播放了我校宣传片，介绍了我校办学历史以及旅游管理专业的办学情况，探讨了两校在旅游管理相关课程上的可合作模式，并</w:t>
      </w:r>
      <w:r>
        <w:rPr>
          <w:rFonts w:hint="eastAsia" w:ascii="仿宋_GB2312" w:hAnsi="仿宋_GB2312" w:eastAsia="仿宋_GB2312" w:cs="仿宋_GB2312"/>
          <w:color w:val="000000"/>
          <w:sz w:val="32"/>
          <w:szCs w:val="32"/>
          <w:lang w:eastAsia="zh-CN"/>
        </w:rPr>
        <w:t>调研</w:t>
      </w:r>
      <w:r>
        <w:rPr>
          <w:rFonts w:hint="eastAsia" w:ascii="仿宋_GB2312" w:hAnsi="仿宋_GB2312" w:eastAsia="仿宋_GB2312" w:cs="仿宋_GB2312"/>
          <w:color w:val="000000"/>
          <w:sz w:val="32"/>
          <w:szCs w:val="32"/>
        </w:rPr>
        <w:t>了马来西亚国立大学的宿舍及了解相关管理政策。下午1</w:t>
      </w: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访问团到达马来西亚泰莱大学，会见了泰</w:t>
      </w:r>
      <w:r>
        <w:rPr>
          <w:rFonts w:hint="eastAsia" w:ascii="仿宋_GB2312" w:hAnsi="仿宋_GB2312" w:eastAsia="仿宋_GB2312" w:cs="仿宋_GB2312"/>
          <w:color w:val="000000"/>
          <w:sz w:val="32"/>
          <w:szCs w:val="32"/>
          <w:lang w:val="en-US" w:eastAsia="zh-CN"/>
        </w:rPr>
        <w:t>莱</w:t>
      </w:r>
      <w:r>
        <w:rPr>
          <w:rFonts w:hint="eastAsia" w:ascii="仿宋_GB2312" w:hAnsi="仿宋_GB2312" w:eastAsia="仿宋_GB2312" w:cs="仿宋_GB2312"/>
          <w:color w:val="000000"/>
          <w:sz w:val="32"/>
          <w:szCs w:val="32"/>
        </w:rPr>
        <w:t>大学国际留学生招生处处长，访问团播放了我校宣传片，介绍了我校办学历史以及旅游管理专业的办学情况，探讨了两校在旅游管理相关课程上的可合作模式。随后访问团</w:t>
      </w:r>
      <w:r>
        <w:rPr>
          <w:rFonts w:hint="eastAsia" w:ascii="仿宋_GB2312" w:hAnsi="仿宋_GB2312" w:eastAsia="仿宋_GB2312" w:cs="仿宋_GB2312"/>
          <w:color w:val="000000"/>
          <w:sz w:val="32"/>
          <w:szCs w:val="32"/>
          <w:lang w:val="en-US" w:eastAsia="zh-CN"/>
        </w:rPr>
        <w:t>现场调研</w:t>
      </w:r>
      <w:r>
        <w:rPr>
          <w:rFonts w:hint="eastAsia" w:ascii="仿宋_GB2312" w:hAnsi="仿宋_GB2312" w:eastAsia="仿宋_GB2312" w:cs="仿宋_GB2312"/>
          <w:color w:val="000000"/>
          <w:sz w:val="32"/>
          <w:szCs w:val="32"/>
        </w:rPr>
        <w:t>了泰莱大学的西餐、糕点烘焙、饮料制作、食品制作的期末考试现场和实践场所。</w:t>
      </w:r>
    </w:p>
    <w:p>
      <w:pPr>
        <w:spacing w:line="520" w:lineRule="exact"/>
        <w:ind w:firstLine="64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6月3日上午</w:t>
      </w:r>
      <w:r>
        <w:rPr>
          <w:rFonts w:hint="eastAsia"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访问团到达马来西亚北吉隆坡国际学院KLCC校区，与该校校长以及马来西亚首要大学国际招生部负责人进行交流座谈。北吉隆坡国际学院校长向访问团介绍了该校的国际合作模式，展示了该校与美国、瑞士高校的4</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合作办学。在我方介绍了我校旅游管理专业办学实力时候，北吉隆坡国际学院校长积极与我方探讨4</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合作模式，并向访问团推荐了ACCA认证合作模式。马来西亚首要大学国际招生部负责人向访问团介绍了该校的办学历史，是马来西亚政府官员学校，现面向全世界招生开放合作，主要招收硕士、博士研究生。下午1</w:t>
      </w: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，访问团</w:t>
      </w:r>
      <w:r>
        <w:rPr>
          <w:rFonts w:hint="eastAsia" w:ascii="仿宋_GB2312" w:hAnsi="仿宋_GB2312" w:eastAsia="仿宋_GB2312" w:cs="仿宋_GB2312"/>
          <w:color w:val="000000"/>
          <w:sz w:val="32"/>
          <w:szCs w:val="32"/>
          <w:lang w:val="en-US" w:eastAsia="zh-CN"/>
        </w:rPr>
        <w:t>调研</w:t>
      </w:r>
      <w:r>
        <w:rPr>
          <w:rFonts w:hint="eastAsia" w:ascii="仿宋_GB2312" w:hAnsi="仿宋_GB2312" w:eastAsia="仿宋_GB2312" w:cs="仿宋_GB2312"/>
          <w:color w:val="000000"/>
          <w:sz w:val="32"/>
          <w:szCs w:val="32"/>
        </w:rPr>
        <w:t>了北吉隆坡国际学院KLCC校区、市郊校区。</w:t>
      </w:r>
    </w:p>
    <w:p>
      <w:pPr>
        <w:spacing w:line="520" w:lineRule="exact"/>
        <w:ind w:firstLine="64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6月4日上午7:0</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，访问团从酒店出发乘坐AK88</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）从吉隆坡机场出发，因航班延误1个小时，于曼谷时间1</w:t>
      </w: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落地曼谷机场，办理好入关手续后于下午1</w:t>
      </w: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到达酒店。</w:t>
      </w:r>
    </w:p>
    <w:p>
      <w:pPr>
        <w:spacing w:line="520" w:lineRule="exact"/>
        <w:ind w:firstLine="64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月5日上</w:t>
      </w:r>
      <w:r>
        <w:rPr>
          <w:rFonts w:hint="eastAsia" w:ascii="仿宋_GB2312" w:hAnsi="仿宋_GB2312" w:eastAsia="仿宋_GB2312" w:cs="仿宋_GB2312"/>
          <w:color w:val="000000"/>
          <w:sz w:val="32"/>
          <w:szCs w:val="32"/>
          <w:lang w:val="en-US" w:eastAsia="zh-CN"/>
        </w:rPr>
        <w:t>午</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到达泰国班颂德皇家大学，与班颂德皇家大学国际处处长、副处长，泰语3</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项目负责人见面开展座谈。首先访问团向泰语3+1项目负责人了解我校12名学生的学习情况，探讨关于“3+1”联合培养中的课程和管理问题，讨论了关于我校学生赴泰国如何快速衔接跟上泰方课程内容的问题。同时双方相互交流了所开设的旅游管理和酒店管理专业，并探索了进一步合作的可能性，对方表示也将派出酒店管理、旅游管理相关负责人到我校进行访问交流和实地考察。下午1</w:t>
      </w: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，访问团探望了我校1</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名在班颂德皇家大学交流学习的学生。2</w:t>
      </w:r>
      <w:r>
        <w:rPr>
          <w:rFonts w:hint="eastAsia" w:ascii="仿宋_GB2312" w:hAnsi="仿宋_GB2312" w:eastAsia="仿宋_GB2312" w:cs="仿宋_GB2312"/>
          <w:color w:val="000000"/>
          <w:sz w:val="32"/>
          <w:szCs w:val="32"/>
        </w:rPr>
        <w:t>020</w:t>
      </w:r>
      <w:r>
        <w:rPr>
          <w:rFonts w:hint="eastAsia" w:ascii="仿宋_GB2312" w:hAnsi="仿宋_GB2312" w:eastAsia="仿宋_GB2312" w:cs="仿宋_GB2312"/>
          <w:color w:val="000000"/>
          <w:sz w:val="32"/>
          <w:szCs w:val="32"/>
        </w:rPr>
        <w:t>年我校与泰国班颂德皇家大学签订泰语专业“3+1”联合培养项目，并于2022年11月2日疫情后首次派出12名学生赴泰国进行交流学习。因疫情原因我校无法派出教师跟随管理，因此在疫情开放后立刻派出教师团队看望这12名学生。访问团与1</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名学生开展了座谈会，首先了解他们的学习情况、现实习阶段所遇到的问题，并让学生根据自身在国外的学习经历提出对国内语言技能教学阶段的建议。同时了解学生的交友和参与的校园活动情况，进一步了解学生思想动态，并对学生爱国主义思想进行了教育</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加强在外学生意识形态管理</w:t>
      </w:r>
      <w:r>
        <w:rPr>
          <w:rFonts w:hint="eastAsia" w:ascii="仿宋_GB2312" w:hAnsi="仿宋_GB2312" w:eastAsia="仿宋_GB2312" w:cs="仿宋_GB2312"/>
          <w:color w:val="000000"/>
          <w:sz w:val="32"/>
          <w:szCs w:val="32"/>
        </w:rPr>
        <w:t>。</w:t>
      </w:r>
    </w:p>
    <w:p>
      <w:pPr>
        <w:spacing w:line="520" w:lineRule="exact"/>
        <w:ind w:firstLine="64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6月6日上午9:0</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到达泰国曼谷大学，与曼谷大学国际处负责人、国际教育学院院长会面并进行了座谈。曼谷大学国际处负责人向访问团介绍了与中国高校的合作情况、合作方式。该校国际教育学院院长主要围绕曼谷大学开设的英语类课程与专业招生情况、各专业企业合作共建情况、各专业与其他国家交流合作情况、各专业与各国知名企业合作情况、各专业实习情况和实习效果考核制度。建议两校可以尝试以短期交流合作、互派交换生等方式逐步探索合作模式。随后访问团</w:t>
      </w:r>
      <w:r>
        <w:rPr>
          <w:rFonts w:hint="eastAsia" w:ascii="仿宋_GB2312" w:hAnsi="仿宋_GB2312" w:eastAsia="仿宋_GB2312" w:cs="仿宋_GB2312"/>
          <w:color w:val="000000"/>
          <w:sz w:val="32"/>
          <w:szCs w:val="32"/>
          <w:lang w:val="en-US" w:eastAsia="zh-CN"/>
        </w:rPr>
        <w:t>考察</w:t>
      </w:r>
      <w:r>
        <w:rPr>
          <w:rFonts w:hint="eastAsia" w:ascii="仿宋_GB2312" w:hAnsi="仿宋_GB2312" w:eastAsia="仿宋_GB2312" w:cs="仿宋_GB2312"/>
          <w:color w:val="000000"/>
          <w:sz w:val="32"/>
          <w:szCs w:val="32"/>
        </w:rPr>
        <w:t>了曼谷大学旅游实践大楼共计8层，包含航空服务、食品制作、饮料酒水制作、酒店客房管理和服务、旅游咨询和路线设计等实践实训室。下午1</w:t>
      </w: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出发前往曼谷机场乘坐VZ</w:t>
      </w:r>
      <w:r>
        <w:rPr>
          <w:rFonts w:hint="eastAsia" w:ascii="仿宋_GB2312" w:hAnsi="仿宋_GB2312" w:eastAsia="仿宋_GB2312" w:cs="仿宋_GB2312"/>
          <w:color w:val="000000"/>
          <w:sz w:val="32"/>
          <w:szCs w:val="32"/>
        </w:rPr>
        <w:t>122</w:t>
      </w:r>
      <w:r>
        <w:rPr>
          <w:rFonts w:hint="eastAsia" w:ascii="仿宋_GB2312" w:hAnsi="仿宋_GB2312" w:eastAsia="仿宋_GB2312" w:cs="仿宋_GB2312"/>
          <w:color w:val="000000"/>
          <w:sz w:val="32"/>
          <w:szCs w:val="32"/>
        </w:rPr>
        <w:t>赴泰国清迈，于1</w:t>
      </w:r>
      <w:r>
        <w:rPr>
          <w:rFonts w:hint="eastAsia"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分落地清迈机场，2</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到达酒店。</w:t>
      </w:r>
    </w:p>
    <w:p>
      <w:pPr>
        <w:spacing w:line="520" w:lineRule="exact"/>
        <w:ind w:firstLine="64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6月7日上</w:t>
      </w:r>
      <w:r>
        <w:rPr>
          <w:rFonts w:hint="eastAsia" w:ascii="仿宋_GB2312" w:hAnsi="仿宋_GB2312" w:eastAsia="仿宋_GB2312" w:cs="仿宋_GB2312"/>
          <w:color w:val="000000"/>
          <w:sz w:val="32"/>
          <w:szCs w:val="32"/>
          <w:lang w:val="en-US" w:eastAsia="zh-CN"/>
        </w:rPr>
        <w:t>午</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，访问团到达清迈大学与对方学校进行的交流座谈，参与座谈的有清迈大学语言学院院长、泰语项目负责人、中国项目部主任。首先了解清迈大学语言学院接受中国留学生的情况，</w:t>
      </w:r>
      <w:r>
        <w:rPr>
          <w:rFonts w:hint="eastAsia" w:ascii="仿宋_GB2312" w:hAnsi="仿宋_GB2312" w:eastAsia="仿宋_GB2312" w:cs="仿宋_GB2312"/>
          <w:color w:val="000000"/>
          <w:sz w:val="32"/>
          <w:szCs w:val="32"/>
          <w:lang w:val="en-US" w:eastAsia="zh-CN"/>
        </w:rPr>
        <w:t>主要涉及</w:t>
      </w:r>
      <w:r>
        <w:rPr>
          <w:rFonts w:hint="eastAsia" w:ascii="仿宋_GB2312" w:hAnsi="仿宋_GB2312" w:eastAsia="仿宋_GB2312" w:cs="仿宋_GB2312"/>
          <w:color w:val="000000"/>
          <w:sz w:val="32"/>
          <w:szCs w:val="32"/>
        </w:rPr>
        <w:t>接受的专业以及开设的课程。其次了解对方对留学生的管理机制以及课程教学质量的保障，与此同时对方还介绍了学生的实习基地和实习质量管理保障。疫情期间我校泰语专业与清迈大学语言学院进行了多次线上教学合作，此次访问进一步确定了我校泰语专业“3</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”联合培养的合作。下午1</w:t>
      </w: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lang w:eastAsia="zh-CN"/>
        </w:rPr>
        <w:t>调研</w:t>
      </w:r>
      <w:r>
        <w:rPr>
          <w:rFonts w:hint="eastAsia" w:ascii="仿宋_GB2312" w:hAnsi="仿宋_GB2312" w:eastAsia="仿宋_GB2312" w:cs="仿宋_GB2312"/>
          <w:color w:val="000000"/>
          <w:sz w:val="32"/>
          <w:szCs w:val="32"/>
        </w:rPr>
        <w:t>了清迈大学的宿舍环境、校园环境、图书馆、食堂等场所，了解了宿舍管理</w:t>
      </w:r>
      <w:r>
        <w:rPr>
          <w:rFonts w:hint="eastAsia" w:ascii="仿宋_GB2312" w:hAnsi="仿宋_GB2312" w:eastAsia="仿宋_GB2312" w:cs="仿宋_GB2312"/>
          <w:color w:val="000000"/>
          <w:sz w:val="32"/>
          <w:szCs w:val="32"/>
          <w:lang w:val="en-US" w:eastAsia="zh-CN"/>
        </w:rPr>
        <w:t>相关情况</w:t>
      </w:r>
      <w:r>
        <w:rPr>
          <w:rFonts w:hint="eastAsia" w:ascii="仿宋_GB2312" w:hAnsi="仿宋_GB2312" w:eastAsia="仿宋_GB2312" w:cs="仿宋_GB2312"/>
          <w:color w:val="000000"/>
          <w:sz w:val="32"/>
          <w:szCs w:val="32"/>
        </w:rPr>
        <w:t>。</w:t>
      </w:r>
    </w:p>
    <w:p>
      <w:pPr>
        <w:spacing w:line="520" w:lineRule="exact"/>
        <w:ind w:firstLine="64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日上午工作访问团前往清迈机场并于</w:t>
      </w:r>
      <w:r>
        <w:rPr>
          <w:rFonts w:hint="eastAsia"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分PG216飞离清迈，1</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落地曼谷。下午曼谷至广州CZ</w:t>
      </w:r>
      <w:r>
        <w:rPr>
          <w:rFonts w:hint="eastAsia" w:ascii="仿宋_GB2312" w:hAnsi="仿宋_GB2312" w:eastAsia="仿宋_GB2312" w:cs="仿宋_GB2312"/>
          <w:color w:val="000000"/>
          <w:sz w:val="32"/>
          <w:szCs w:val="32"/>
        </w:rPr>
        <w:t>3082</w:t>
      </w:r>
      <w:r>
        <w:rPr>
          <w:rFonts w:hint="eastAsia" w:ascii="仿宋_GB2312" w:hAnsi="仿宋_GB2312" w:eastAsia="仿宋_GB2312" w:cs="仿宋_GB2312"/>
          <w:color w:val="000000"/>
          <w:sz w:val="32"/>
          <w:szCs w:val="32"/>
        </w:rPr>
        <w:t>航班延误2小时于2</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降落广州机场，因前序航班延误，后续航班CZ</w:t>
      </w:r>
      <w:r>
        <w:rPr>
          <w:rFonts w:hint="eastAsia" w:ascii="仿宋_GB2312" w:hAnsi="仿宋_GB2312" w:eastAsia="仿宋_GB2312" w:cs="仿宋_GB2312"/>
          <w:color w:val="000000"/>
          <w:sz w:val="32"/>
          <w:szCs w:val="32"/>
        </w:rPr>
        <w:t>6736</w:t>
      </w:r>
      <w:r>
        <w:rPr>
          <w:rFonts w:hint="eastAsia" w:ascii="仿宋_GB2312" w:hAnsi="仿宋_GB2312" w:eastAsia="仿宋_GB2312" w:cs="仿宋_GB2312"/>
          <w:color w:val="000000"/>
          <w:sz w:val="32"/>
          <w:szCs w:val="32"/>
        </w:rPr>
        <w:t>更改为HU</w:t>
      </w:r>
      <w:r>
        <w:rPr>
          <w:rFonts w:hint="eastAsia" w:ascii="仿宋_GB2312" w:hAnsi="仿宋_GB2312" w:eastAsia="仿宋_GB2312" w:cs="仿宋_GB2312"/>
          <w:color w:val="000000"/>
          <w:sz w:val="32"/>
          <w:szCs w:val="32"/>
        </w:rPr>
        <w:t>7310</w:t>
      </w:r>
      <w:r>
        <w:rPr>
          <w:rFonts w:hint="eastAsia" w:ascii="仿宋_GB2312" w:hAnsi="仿宋_GB2312" w:eastAsia="仿宋_GB2312" w:cs="仿宋_GB2312"/>
          <w:color w:val="000000"/>
          <w:sz w:val="32"/>
          <w:szCs w:val="32"/>
        </w:rPr>
        <w:t>于6月8日2</w:t>
      </w: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从广州出发，6月9日凌晨2:0</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落地三亚机场。整个出访行程圆满结束。</w:t>
      </w:r>
    </w:p>
    <w:p>
      <w:pPr>
        <w:pStyle w:val="17"/>
        <w:numPr>
          <w:ilvl w:val="0"/>
          <w:numId w:val="1"/>
        </w:numPr>
        <w:spacing w:line="520" w:lineRule="exact"/>
        <w:ind w:firstLineChars="0"/>
        <w:rPr>
          <w:rFonts w:hint="eastAsia" w:ascii="黑体" w:hAnsi="黑体" w:eastAsia="黑体" w:cs="黑体"/>
          <w:color w:val="000000"/>
          <w:sz w:val="32"/>
          <w:szCs w:val="32"/>
        </w:rPr>
      </w:pPr>
      <w:r>
        <w:rPr>
          <w:rFonts w:hint="eastAsia" w:ascii="黑体" w:hAnsi="黑体" w:eastAsia="黑体" w:cs="黑体"/>
          <w:color w:val="000000"/>
          <w:sz w:val="32"/>
          <w:szCs w:val="32"/>
        </w:rPr>
        <w:t>出访工作内容及取得成果</w:t>
      </w:r>
    </w:p>
    <w:p>
      <w:pPr>
        <w:spacing w:line="52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本次出访按原定计划拜访了两个国家的七所大学。其中，访问团在马来西亚先后</w:t>
      </w:r>
      <w:r>
        <w:rPr>
          <w:rFonts w:hint="eastAsia" w:ascii="仿宋_GB2312" w:hAnsi="仿宋_GB2312" w:eastAsia="仿宋_GB2312" w:cs="仿宋_GB2312"/>
          <w:color w:val="000000"/>
          <w:sz w:val="32"/>
          <w:szCs w:val="32"/>
          <w:lang w:val="en-US" w:eastAsia="zh-CN"/>
        </w:rPr>
        <w:t>拜访了</w:t>
      </w:r>
      <w:r>
        <w:rPr>
          <w:rFonts w:hint="eastAsia" w:ascii="仿宋_GB2312" w:hAnsi="仿宋_GB2312" w:eastAsia="仿宋_GB2312" w:cs="仿宋_GB2312"/>
          <w:color w:val="000000"/>
          <w:sz w:val="32"/>
          <w:szCs w:val="32"/>
        </w:rPr>
        <w:t>四所大学；在泰国先后拜会三所大学。深度了解</w:t>
      </w:r>
      <w:r>
        <w:rPr>
          <w:rFonts w:hint="eastAsia" w:ascii="仿宋_GB2312" w:hAnsi="仿宋_GB2312" w:eastAsia="仿宋_GB2312" w:cs="仿宋_GB2312"/>
          <w:color w:val="000000"/>
          <w:sz w:val="32"/>
          <w:szCs w:val="32"/>
          <w:lang w:val="en-US" w:eastAsia="zh-CN"/>
        </w:rPr>
        <w:t>调研</w:t>
      </w:r>
      <w:r>
        <w:rPr>
          <w:rFonts w:hint="eastAsia" w:ascii="仿宋_GB2312" w:hAnsi="仿宋_GB2312" w:eastAsia="仿宋_GB2312" w:cs="仿宋_GB2312"/>
          <w:color w:val="000000"/>
          <w:sz w:val="32"/>
          <w:szCs w:val="32"/>
        </w:rPr>
        <w:t>了意向合作高校的人才培养，拓展我方人才培养新思路，进一步巩固和恢复了与泰国各个高校的密切联系，更细致全面了解我校派出学生的学习、生活、思想状态，达成了此次出访的目标。</w:t>
      </w:r>
    </w:p>
    <w:p>
      <w:pPr>
        <w:spacing w:line="520" w:lineRule="exact"/>
        <w:rPr>
          <w:rFonts w:hint="eastAsia" w:ascii="楷体_GB2312" w:hAnsi="楷体_GB2312" w:eastAsia="楷体_GB2312" w:cs="楷体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楷体_GB2312" w:hAnsi="楷体_GB2312" w:eastAsia="楷体_GB2312" w:cs="楷体_GB2312"/>
          <w:color w:val="000000"/>
          <w:sz w:val="32"/>
          <w:szCs w:val="32"/>
        </w:rPr>
        <w:t>（一）加强我校与马来西亚、泰国高校的交流合作，拓展人才培养新思路</w:t>
      </w:r>
    </w:p>
    <w:p>
      <w:pPr>
        <w:spacing w:line="52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访问团以本次访问为起点，介绍了海南热带海洋学院近年来学科建设新成就、各校区概况、招收留学生等基本情况，双方进一步明确未来合作领域，与马来西亚、泰国高校并就联合进行人才培养、学生交换、短期项目拓展学生交流渠道、探索跨学科深度合作达成初步共识，各方将继续推进我校与东盟国家的交流合作，深入挖掘合作潜力，扎实推进各项工作，积极促进人员往来，培养新型可持续发展需要的“人才”，为“一带一路”建设、海南自由贸易港建设奠定人才和人文基础。</w:t>
      </w:r>
    </w:p>
    <w:p>
      <w:pPr>
        <w:spacing w:line="52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楷体_GB2312" w:hAnsi="楷体_GB2312" w:eastAsia="楷体_GB2312" w:cs="楷体_GB2312"/>
          <w:color w:val="000000"/>
          <w:sz w:val="32"/>
          <w:szCs w:val="32"/>
        </w:rPr>
        <w:t xml:space="preserve"> （二）恢复、巩固与发展既有的合作关系和联系，进一步推进我校师生与东盟高校的往来交流</w:t>
      </w:r>
    </w:p>
    <w:p>
      <w:pPr>
        <w:spacing w:line="520" w:lineRule="exact"/>
        <w:ind w:firstLine="64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疫情之前，依托“中国-东盟海上合作基金”项目平台，我校与马来西亚、泰国很多高校曾经多次交流往来、互派师生交换学习，但由于疫情阻断了我校同东盟国家的各项务实合作。作为疫情之后第一批赴东盟国家访问团组，高质量高成效巩固了我校与东盟国家的合作往来，与清迈大学达成泰语专业“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1”联合培养合作协议，与班颂德皇家大学达成继续泰语专业“3</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”联合培养合作协议。</w:t>
      </w:r>
    </w:p>
    <w:p>
      <w:pPr>
        <w:spacing w:line="520" w:lineRule="exact"/>
        <w:ind w:firstLine="648"/>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（三）探望我校泰语专业12名学生，进一步加强学生在外的安全教育管理以及思想意识形态管理</w:t>
      </w:r>
    </w:p>
    <w:p>
      <w:pPr>
        <w:spacing w:line="520" w:lineRule="exact"/>
        <w:ind w:firstLine="64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访问团从班颂德皇家大学了解到我校派出学生的学习情况，对学生出国学习快速衔接跟上课程进行了深度讨论，收集了学生以及科任教师对我校在基础语言技能上的培养意见与建议。同时访问团与1</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名学生开展了座谈会，了解他们的学习情况、现实习阶段所遇到的问题，同时了解学生的交友和参与的校园活动情况，进一步了解学生思想动态，并对学生爱国主义思想进行了教育。</w:t>
      </w:r>
    </w:p>
    <w:p>
      <w:pPr>
        <w:pStyle w:val="17"/>
        <w:numPr>
          <w:ilvl w:val="0"/>
          <w:numId w:val="1"/>
        </w:numPr>
        <w:spacing w:line="520" w:lineRule="exact"/>
        <w:ind w:firstLineChars="0"/>
        <w:rPr>
          <w:rFonts w:hint="eastAsia" w:ascii="黑体" w:hAnsi="黑体" w:eastAsia="黑体" w:cs="黑体"/>
          <w:color w:val="000000"/>
          <w:sz w:val="32"/>
          <w:szCs w:val="32"/>
        </w:rPr>
      </w:pPr>
      <w:r>
        <w:rPr>
          <w:rFonts w:hint="eastAsia" w:ascii="黑体" w:hAnsi="黑体" w:eastAsia="黑体" w:cs="黑体"/>
          <w:color w:val="000000"/>
          <w:sz w:val="32"/>
          <w:szCs w:val="32"/>
        </w:rPr>
        <w:t>出访心得体会</w:t>
      </w:r>
    </w:p>
    <w:p>
      <w:pPr>
        <w:spacing w:line="52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本次出访两国，团组与几个意向合作高校开展了系列工作会谈，并且对各个高校的校园环境、教学设施设备进行了深度考察交流，了解了不少国外办学、科研的有效信息。出访过程中的沟通交流，让出访团组在人才培养方面体会深刻。总结如下：</w:t>
      </w:r>
    </w:p>
    <w:p>
      <w:pPr>
        <w:spacing w:line="52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楷体_GB2312" w:hAnsi="楷体_GB2312" w:eastAsia="楷体_GB2312" w:cs="楷体_GB2312"/>
          <w:color w:val="000000"/>
          <w:sz w:val="32"/>
          <w:szCs w:val="32"/>
        </w:rPr>
        <w:t xml:space="preserve"> （一）基础设施建设是创造良好的教育环境的必要前提，以学生为本，为学生学习、成长提供全面的环境支持</w:t>
      </w:r>
    </w:p>
    <w:p>
      <w:pPr>
        <w:spacing w:line="52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 xml:space="preserve">   对</w:t>
      </w:r>
      <w:r>
        <w:rPr>
          <w:rFonts w:hint="eastAsia" w:ascii="仿宋_GB2312" w:hAnsi="仿宋_GB2312" w:eastAsia="仿宋_GB2312" w:cs="仿宋_GB2312"/>
          <w:color w:val="000000"/>
          <w:sz w:val="32"/>
          <w:szCs w:val="32"/>
        </w:rPr>
        <w:t>马来西亚</w:t>
      </w:r>
      <w:r>
        <w:rPr>
          <w:rFonts w:hint="eastAsia" w:ascii="仿宋_GB2312" w:hAnsi="仿宋_GB2312" w:eastAsia="仿宋_GB2312" w:cs="仿宋_GB2312"/>
          <w:color w:val="000000"/>
          <w:sz w:val="32"/>
          <w:szCs w:val="32"/>
        </w:rPr>
        <w:t>四所大学的</w:t>
      </w:r>
      <w:r>
        <w:rPr>
          <w:rFonts w:hint="eastAsia" w:ascii="仿宋_GB2312" w:hAnsi="仿宋_GB2312" w:eastAsia="仿宋_GB2312" w:cs="仿宋_GB2312"/>
          <w:color w:val="000000"/>
          <w:sz w:val="32"/>
          <w:szCs w:val="32"/>
        </w:rPr>
        <w:t>实地考察发现</w:t>
      </w:r>
      <w:r>
        <w:rPr>
          <w:rFonts w:hint="eastAsia" w:ascii="仿宋_GB2312" w:hAnsi="仿宋_GB2312" w:eastAsia="仿宋_GB2312" w:cs="仿宋_GB2312"/>
          <w:color w:val="000000"/>
          <w:sz w:val="32"/>
          <w:szCs w:val="32"/>
        </w:rPr>
        <w:t>，马来西亚大学的基础设施维护良好，建筑结构坚固，校园设施管理高效。拥有设备齐全的教学研究设施，为有效的教学做出了重大贡献。报告厅、教室和实验室得到了精心维护，反映了大学致力于为学生提供最佳学习空间。在这些设施内提供必要的资源进一步加强了教育活动，并确保学生能够获得他们学习和研究所需的工具和设备。校园培养包容性、社区意识，并积极促进环境可持续性。有了强有力的安全措施和全面的学生支持服务，这些大学优先考虑学生的福祉和全面发展。强有力的安全和安保措施，包括训练有素的安保人员、完善的监控系统和明确的应急响应机制都已到位，以确保校园社区得到保护。这些措施为学生专注于学习和个人成长创造了一个安全和放心的环境。尤其是，马来西亚大学非常重视提供全面的学生支持服务。从学术咨询和指导到个人咨询服务、职业支持和广泛的课外活动，这些机构优先考虑学生的整体发展和福祉。通过提供这种全面的支持，这些大学旨在创造一个培养环境，促进学生的整体幸福感和成功感。</w:t>
      </w:r>
    </w:p>
    <w:p>
      <w:pPr>
        <w:spacing w:line="52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（二）多样化的教学模式和实践是激发学生能力的关键</w:t>
      </w:r>
    </w:p>
    <w:p>
      <w:pPr>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在教学模式</w:t>
      </w:r>
      <w:r>
        <w:rPr>
          <w:rFonts w:hint="eastAsia" w:ascii="仿宋_GB2312" w:hAnsi="仿宋_GB2312" w:eastAsia="仿宋_GB2312" w:cs="仿宋_GB2312"/>
          <w:color w:val="000000"/>
          <w:sz w:val="32"/>
          <w:szCs w:val="32"/>
        </w:rPr>
        <w:t>和人才培养</w:t>
      </w:r>
      <w:r>
        <w:rPr>
          <w:rFonts w:hint="eastAsia" w:ascii="仿宋_GB2312" w:hAnsi="仿宋_GB2312" w:eastAsia="仿宋_GB2312" w:cs="仿宋_GB2312"/>
          <w:color w:val="000000"/>
          <w:sz w:val="32"/>
          <w:szCs w:val="32"/>
        </w:rPr>
        <w:t>方面，马来西亚大学吸收了该国固有的文化多样性，在学生和教师之间营造了一种充满活力和协作的氛围。每一所大学都表现出通过广泛的教学方法提供高质量教育的坚定承诺。其中包括传统的面对面课程、将在线学习和面对面学习无缝结合的创新混合学习方法，以及宝贵的实践培训机会。事实证明，将技术融入教学过程在提高学生参与度、促进积极参与以及提供灵活的课程材料和资源方面非常有效。通过利用技术的力量，学生可以按照自己的节奏探索和学习，而教育工作者可以利用互动和多媒体工具来丰富学习体验。通过技术的整合，马来西亚大学成功地拓展了传统课堂设置的界限。在线学习平台、多媒体资源和虚拟协作工具为交互式和沉浸式学习开辟了新的途径。特别是，马来西亚大学非常重视提供实践培训机会，以确保学生获得与其所选学习领域相关的宝贵实践经验。泰莱大学、曼谷大学等提供了一系列实践课程和行业合作，让学生能够在现实世界中应用他们的理论知识。他们与各个行业和组织保持着密切的联系，为学生提供实习机会和行业驱动的项目。通过这些经历，学生不仅获得了实用技能，而且发展了一个强大的职业网络，从而提高了他们的职业前景。通过优先考虑实践培训，为学生应对所选职业的复杂性做好了准备。理论知识和实际应用的结合使毕业生具备了在职业生涯中脱颖而出并在各自领域做出有意义贡献所需的能力和信心。</w:t>
      </w:r>
    </w:p>
    <w:p>
      <w:pPr>
        <w:spacing w:line="52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（三）对科研活动的支持是取得突破性成果的关键</w:t>
      </w:r>
    </w:p>
    <w:p>
      <w:pPr>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在整个考察过程中</w:t>
      </w:r>
      <w:r>
        <w:rPr>
          <w:rFonts w:hint="eastAsia" w:ascii="仿宋_GB2312" w:hAnsi="仿宋_GB2312" w:eastAsia="仿宋_GB2312" w:cs="仿宋_GB2312"/>
          <w:color w:val="000000"/>
          <w:sz w:val="32"/>
          <w:szCs w:val="32"/>
        </w:rPr>
        <w:t>发现马来西亚、泰国</w:t>
      </w:r>
      <w:r>
        <w:rPr>
          <w:rFonts w:hint="eastAsia" w:ascii="仿宋_GB2312" w:hAnsi="仿宋_GB2312" w:eastAsia="仿宋_GB2312" w:cs="仿宋_GB2312"/>
          <w:color w:val="000000"/>
          <w:sz w:val="32"/>
          <w:szCs w:val="32"/>
        </w:rPr>
        <w:t>培养了一种强大的研究文化，鼓励学生和教师积极参与并为各自的领域做出贡献。通过强调研究，马来西亚大学创造了一个培养好奇心、鼓励探索和促进智力发</w:t>
      </w:r>
      <w:r>
        <w:rPr>
          <w:rFonts w:hint="eastAsia" w:ascii="仿宋_GB2312" w:hAnsi="仿宋_GB2312" w:eastAsia="仿宋_GB2312" w:cs="仿宋_GB2312"/>
          <w:color w:val="000000"/>
          <w:sz w:val="32"/>
          <w:szCs w:val="32"/>
          <w:lang w:val="en-US" w:eastAsia="zh-CN"/>
        </w:rPr>
        <w:t>展</w:t>
      </w:r>
      <w:r>
        <w:rPr>
          <w:rFonts w:hint="eastAsia" w:ascii="仿宋_GB2312" w:hAnsi="仿宋_GB2312" w:eastAsia="仿宋_GB2312" w:cs="仿宋_GB2312"/>
          <w:color w:val="000000"/>
          <w:sz w:val="32"/>
          <w:szCs w:val="32"/>
        </w:rPr>
        <w:t>的环境。教员通常是各自领域的著名专家，他们是导师和榜样，激励学生进行独立研究，突破知识的界限。这些大学认识到研究在推进学术学科和促进创新方面的巨大价值。重要的是，研究活动和倡议超出了个别部门或学院的范围。积极鼓励跨学科合作，促进不同领域的思想和专业知识交流。这种跨学科的方法不仅丰富了研究成果，而且培养了对复杂问题的全面理解。通过利用国际伙伴关系，马来西亚的大学可以利用不同的视角，获得全球专业知识，并培养创新和解决问题的文化。</w:t>
      </w:r>
    </w:p>
    <w:p>
      <w:pPr>
        <w:spacing w:line="520" w:lineRule="exact"/>
        <w:ind w:firstLine="648"/>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（四）关于国际交流方面</w:t>
      </w:r>
    </w:p>
    <w:p>
      <w:pPr>
        <w:spacing w:line="520" w:lineRule="exact"/>
        <w:ind w:firstLine="64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“立足海南</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面向东盟”，与在东盟国家建立教育合作基地，高校间开展各专业各领域务实合作，已经引起越来越多的国内外高校的普遍重视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尤其是</w:t>
      </w:r>
      <w:r>
        <w:rPr>
          <w:rFonts w:hint="eastAsia" w:ascii="仿宋_GB2312" w:hAnsi="仿宋_GB2312" w:eastAsia="仿宋_GB2312" w:cs="仿宋_GB2312"/>
          <w:color w:val="000000"/>
          <w:sz w:val="32"/>
          <w:szCs w:val="32"/>
        </w:rPr>
        <w:t>云南、广西、广东、四川等各省面向东盟的合作丰富多样。我校务必与时俱进，用好政策，把国家战略与学校承担的东盟项目结合起来，抓实做好海上人文交流合作大文章。同时，我校泰语专业的教学活动务必面</w:t>
      </w:r>
      <w:r>
        <w:rPr>
          <w:rFonts w:hint="eastAsia" w:ascii="仿宋_GB2312" w:hAnsi="仿宋_GB2312" w:eastAsia="仿宋_GB2312" w:cs="仿宋_GB2312"/>
          <w:color w:val="000000"/>
          <w:sz w:val="32"/>
          <w:szCs w:val="32"/>
          <w:lang w:val="en-US" w:eastAsia="zh-CN"/>
        </w:rPr>
        <w:t>向</w:t>
      </w:r>
      <w:r>
        <w:rPr>
          <w:rFonts w:hint="eastAsia" w:ascii="仿宋_GB2312" w:hAnsi="仿宋_GB2312" w:eastAsia="仿宋_GB2312" w:cs="仿宋_GB2312"/>
          <w:color w:val="000000"/>
          <w:sz w:val="32"/>
          <w:szCs w:val="32"/>
        </w:rPr>
        <w:t>泰国，继续深化落实泰语专业“3+</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”联合培养项目，进一步推动师资互派交流、学生互派交流、科研合作交流等方面的务实合作，这也是办学立足海南、面向东盟特色化国际人才培养的重要途径。</w:t>
      </w:r>
    </w:p>
    <w:p>
      <w:pPr>
        <w:spacing w:line="520" w:lineRule="exact"/>
        <w:ind w:firstLine="64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当今时代，任何一个国家、一个民族在自立自强的进程中，在发展强大的征程中都需要走向国际。国家《统筹推进世界一流大学和一流学科建设总体方案》中提出加快建成一批达到国际先进水平的学科。一流学科必须站在本学科发展的前沿，产出一流的科研成果，在国际学术活动中有话语权， </w:t>
      </w:r>
    </w:p>
    <w:p>
      <w:pPr>
        <w:spacing w:line="52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不仅要积极开展与发达国家的大学和研究机构交流与合作，还要紧密结合“一带一路”等国家重大发展战略的实施，以提升国际竞争力和学术影响力为重点，推动中外文化深层次交流、合作培养具有国际视野和跨文化交流能力的复合型人才、吸引来华攻读学位。加快推进我国高等教育的国际化进程，努力提升我校同东盟各国高校的交流合作。</w:t>
      </w:r>
    </w:p>
    <w:p>
      <w:pPr>
        <w:spacing w:line="520" w:lineRule="exact"/>
        <w:rPr>
          <w:rFonts w:hint="eastAsia" w:ascii="仿宋_GB2312" w:hAnsi="仿宋_GB2312" w:eastAsia="仿宋_GB2312" w:cs="仿宋_GB2312"/>
          <w:color w:val="000000"/>
          <w:sz w:val="32"/>
          <w:szCs w:val="32"/>
        </w:rPr>
      </w:pP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42C874-C9E8-459C-9FD5-E44BA4D07E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rdia New">
    <w:altName w:val="Yu Gothic UI Light"/>
    <w:panose1 w:val="020B0304020202020204"/>
    <w:charset w:val="00"/>
    <w:family w:val="swiss"/>
    <w:pitch w:val="default"/>
    <w:sig w:usb0="00000000" w:usb1="00000000" w:usb2="00000000" w:usb3="00000000" w:csb0="00010001"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___WRD_EMBED_SUB_44">
    <w:altName w:val="Arial Unicode MS"/>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2" w:fontKey="{FAFE334B-769C-4271-A4B1-7613D8C9C45C}"/>
  </w:font>
  <w:font w:name="楷体_GB2312">
    <w:panose1 w:val="02010609030101010101"/>
    <w:charset w:val="86"/>
    <w:family w:val="auto"/>
    <w:pitch w:val="default"/>
    <w:sig w:usb0="00000001" w:usb1="080E0000" w:usb2="00000000" w:usb3="00000000" w:csb0="00040000" w:csb1="00000000"/>
    <w:embedRegular r:id="rId3" w:fontKey="{DFFBB6FB-6BC2-41A0-AE5E-B520C79EF871}"/>
  </w:font>
  <w:font w:name="Yu Gothic UI Light">
    <w:panose1 w:val="020B0300000000000000"/>
    <w:charset w:val="80"/>
    <w:family w:val="auto"/>
    <w:pitch w:val="default"/>
    <w:sig w:usb0="E00002FF" w:usb1="2AC7FDFF" w:usb2="00000016" w:usb3="00000000" w:csb0="2002009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embedRegular r:id="rId4" w:fontKey="{7B6EDB50-DBE3-407E-B843-A2DB1588643C}"/>
  </w:font>
  <w:font w:name="方正仿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5" w:fontKey="{71CEE2CB-1A87-40E7-82CD-24DEC4042638}"/>
  </w:font>
  <w:font w:name="Microsoft YaHei UI">
    <w:panose1 w:val="020B0503020204020204"/>
    <w:charset w:val="86"/>
    <w:family w:val="auto"/>
    <w:pitch w:val="default"/>
    <w:sig w:usb0="80000287" w:usb1="2ACF3C50" w:usb2="00000016" w:usb3="00000000" w:csb0="0004001F" w:csb1="00000000"/>
  </w:font>
  <w:font w:name="MS Mincho">
    <w:panose1 w:val="02020609040205080304"/>
    <w:charset w:val="80"/>
    <w:family w:val="auto"/>
    <w:pitch w:val="default"/>
    <w:sig w:usb0="A00002BF" w:usb1="68C7FCFB" w:usb2="00000010" w:usb3="00000000" w:csb0="4002009F" w:csb1="DFD70000"/>
  </w:font>
  <w:font w:name="Yu Gothic">
    <w:panose1 w:val="020B0400000000000000"/>
    <w:charset w:val="80"/>
    <w:family w:val="auto"/>
    <w:pitch w:val="default"/>
    <w:sig w:usb0="E00002FF" w:usb1="2AC7FDFF" w:usb2="00000016" w:usb3="00000000" w:csb0="2002009F" w:csb1="00000000"/>
  </w:font>
  <w:font w:name="Arial Narrow">
    <w:panose1 w:val="020B0606020202030204"/>
    <w:charset w:val="00"/>
    <w:family w:val="auto"/>
    <w:pitch w:val="default"/>
    <w:sig w:usb0="00000287" w:usb1="00000800" w:usb2="00000000" w:usb3="00000000" w:csb0="2000009F" w:csb1="DFD70000"/>
  </w:font>
  <w:font w:name="Bahnschrift Light Condensed">
    <w:panose1 w:val="020B0502040204020203"/>
    <w:charset w:val="00"/>
    <w:family w:val="auto"/>
    <w:pitch w:val="default"/>
    <w:sig w:usb0="A00002C7" w:usb1="00000002" w:usb2="00000000" w:usb3="00000000" w:csb0="2000019F" w:csb1="00000000"/>
  </w:font>
  <w:font w:name="Bahnschrift SemiLight">
    <w:panose1 w:val="020B0502040204020203"/>
    <w:charset w:val="00"/>
    <w:family w:val="auto"/>
    <w:pitch w:val="default"/>
    <w:sig w:usb0="A00002C7" w:usb1="00000002" w:usb2="00000000" w:usb3="00000000" w:csb0="2000019F" w:csb1="00000000"/>
  </w:font>
  <w:font w:name="Bodoni MT Black">
    <w:panose1 w:val="02070A03080606020203"/>
    <w:charset w:val="00"/>
    <w:family w:val="auto"/>
    <w:pitch w:val="default"/>
    <w:sig w:usb0="00000003" w:usb1="00000000" w:usb2="00000000" w:usb3="00000000" w:csb0="20000001" w:csb1="00000000"/>
  </w:font>
  <w:font w:name="Bookshelf Symbol 7">
    <w:panose1 w:val="05010101010101010101"/>
    <w:charset w:val="00"/>
    <w:family w:val="auto"/>
    <w:pitch w:val="default"/>
    <w:sig w:usb0="00000000" w:usb1="00000000" w:usb2="00000000" w:usb3="00000000" w:csb0="80000000" w:csb1="00000000"/>
  </w:font>
  <w:font w:name="Century Gothic">
    <w:panose1 w:val="020B0502020202020204"/>
    <w:charset w:val="00"/>
    <w:family w:val="auto"/>
    <w:pitch w:val="default"/>
    <w:sig w:usb0="00000287" w:usb1="00000000" w:usb2="00000000" w:usb3="00000000" w:csb0="2000009F" w:csb1="DFD70000"/>
  </w:font>
  <w:font w:name="Curlz MT">
    <w:panose1 w:val="04040404050702020202"/>
    <w:charset w:val="00"/>
    <w:family w:val="auto"/>
    <w:pitch w:val="default"/>
    <w:sig w:usb0="00000003" w:usb1="00000000" w:usb2="00000000" w:usb3="00000000" w:csb0="20000001" w:csb1="00000000"/>
  </w:font>
  <w:font w:name="Edwardian Script ITC">
    <w:panose1 w:val="030303020407070D0804"/>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Myanmar Text">
    <w:panose1 w:val="020B0502040204020203"/>
    <w:charset w:val="00"/>
    <w:family w:val="auto"/>
    <w:pitch w:val="default"/>
    <w:sig w:usb0="80000003" w:usb1="00000000" w:usb2="00000400" w:usb3="00000000" w:csb0="00000001" w:csb1="00000000"/>
  </w:font>
  <w:font w:name="Old English Text MT">
    <w:panose1 w:val="03040902040508030806"/>
    <w:charset w:val="00"/>
    <w:family w:val="auto"/>
    <w:pitch w:val="default"/>
    <w:sig w:usb0="00000003" w:usb1="00000000" w:usb2="00000000" w:usb3="00000000" w:csb0="20000001" w:csb1="00000000"/>
  </w:font>
  <w:font w:name="Rage Italic">
    <w:panose1 w:val="03070502040507070304"/>
    <w:charset w:val="00"/>
    <w:family w:val="auto"/>
    <w:pitch w:val="default"/>
    <w:sig w:usb0="00000003" w:usb1="00000000" w:usb2="00000000" w:usb3="00000000" w:csb0="20000001" w:csb1="00000000"/>
  </w:font>
  <w:font w:name="Script MT Bold">
    <w:panose1 w:val="030406020406070809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bidi="th-TH"/>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rPr>
                              <w:rFonts w:ascii="Times New Roman" w:hAnsi="Times New Roman" w:cs="Times New Roman"/>
                            </w:rPr>
                            <w:id w:val="33519655"/>
                          </w:sdtPr>
                          <w:sdtEndPr>
                            <w:rPr>
                              <w:rFonts w:ascii="Times New Roman" w:hAnsi="Times New Roman" w:cs="Times New Roman"/>
                            </w:rPr>
                          </w:sdtEndPr>
                          <w:sdtContent>
                            <w:p>
                              <w:pPr>
                                <w:pStyle w:val="6"/>
                                <w:jc w:val="center"/>
                                <w:rPr>
                                  <w:rFonts w:ascii="Times New Roman" w:hAnsi="Times New Roman" w:cs="Times New Roman"/>
                                </w:rPr>
                              </w:pP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   \* MERGEFORMAT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lang w:val="zh-CN"/>
                                </w:rPr>
                                <w:t>-</w:t>
                              </w:r>
                              <w:r>
                                <w:rPr>
                                  <w:rFonts w:ascii="Times New Roman" w:hAnsi="Times New Roman" w:eastAsia="楷体" w:cs="Times New Roman"/>
                                  <w:sz w:val="32"/>
                                  <w:szCs w:val="32"/>
                                </w:rPr>
                                <w:t xml:space="preserve"> 2 -</w:t>
                              </w:r>
                              <w:r>
                                <w:rPr>
                                  <w:rFonts w:ascii="Times New Roman" w:hAnsi="Times New Roman" w:eastAsia="楷体" w:cs="Times New Roman"/>
                                  <w:sz w:val="32"/>
                                  <w:szCs w:val="32"/>
                                  <w:lang w:val="zh-CN"/>
                                </w:rPr>
                                <w:fldChar w:fldCharType="end"/>
                              </w:r>
                            </w:p>
                          </w:sdtContent>
                        </w:sdt>
                        <w:p>
                          <w:pPr>
                            <w:rPr>
                              <w:rFonts w:ascii="Times New Roman" w:hAnsi="Times New Roman" w:cs="Times New Roma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sdt>
                    <w:sdtPr>
                      <w:rPr>
                        <w:rFonts w:ascii="Times New Roman" w:hAnsi="Times New Roman" w:cs="Times New Roman"/>
                      </w:rPr>
                      <w:id w:val="33519655"/>
                    </w:sdtPr>
                    <w:sdtEndPr>
                      <w:rPr>
                        <w:rFonts w:ascii="Times New Roman" w:hAnsi="Times New Roman" w:cs="Times New Roman"/>
                      </w:rPr>
                    </w:sdtEndPr>
                    <w:sdtContent>
                      <w:p>
                        <w:pPr>
                          <w:pStyle w:val="6"/>
                          <w:jc w:val="center"/>
                          <w:rPr>
                            <w:rFonts w:ascii="Times New Roman" w:hAnsi="Times New Roman" w:cs="Times New Roman"/>
                          </w:rPr>
                        </w:pPr>
                        <w:r>
                          <w:rPr>
                            <w:rFonts w:ascii="Times New Roman" w:hAnsi="Times New Roman" w:eastAsia="楷体" w:cs="Times New Roman"/>
                            <w:sz w:val="32"/>
                            <w:szCs w:val="32"/>
                          </w:rPr>
                          <w:fldChar w:fldCharType="begin"/>
                        </w:r>
                        <w:r>
                          <w:rPr>
                            <w:rFonts w:ascii="Times New Roman" w:hAnsi="Times New Roman" w:eastAsia="楷体" w:cs="Times New Roman"/>
                            <w:sz w:val="32"/>
                            <w:szCs w:val="32"/>
                          </w:rPr>
                          <w:instrText xml:space="preserve"> PAGE   \* MERGEFORMAT </w:instrText>
                        </w:r>
                        <w:r>
                          <w:rPr>
                            <w:rFonts w:ascii="Times New Roman" w:hAnsi="Times New Roman" w:eastAsia="楷体" w:cs="Times New Roman"/>
                            <w:sz w:val="32"/>
                            <w:szCs w:val="32"/>
                          </w:rPr>
                          <w:fldChar w:fldCharType="separate"/>
                        </w:r>
                        <w:r>
                          <w:rPr>
                            <w:rFonts w:ascii="Times New Roman" w:hAnsi="Times New Roman" w:eastAsia="楷体" w:cs="Times New Roman"/>
                            <w:sz w:val="32"/>
                            <w:szCs w:val="32"/>
                            <w:lang w:val="zh-CN"/>
                          </w:rPr>
                          <w:t>-</w:t>
                        </w:r>
                        <w:r>
                          <w:rPr>
                            <w:rFonts w:ascii="Times New Roman" w:hAnsi="Times New Roman" w:eastAsia="楷体" w:cs="Times New Roman"/>
                            <w:sz w:val="32"/>
                            <w:szCs w:val="32"/>
                          </w:rPr>
                          <w:t xml:space="preserve"> 2 -</w:t>
                        </w:r>
                        <w:r>
                          <w:rPr>
                            <w:rFonts w:ascii="Times New Roman" w:hAnsi="Times New Roman" w:eastAsia="楷体" w:cs="Times New Roman"/>
                            <w:sz w:val="32"/>
                            <w:szCs w:val="32"/>
                            <w:lang w:val="zh-CN"/>
                          </w:rPr>
                          <w:fldChar w:fldCharType="end"/>
                        </w:r>
                      </w:p>
                    </w:sdtContent>
                  </w:sdt>
                  <w:p>
                    <w:pPr>
                      <w:rPr>
                        <w:rFonts w:ascii="Times New Roman" w:hAnsi="Times New Roman" w:cs="Times New Roman"/>
                      </w:rPr>
                    </w:pP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0647755"/>
                          </w:sdtPr>
                          <w:sdtContent>
                            <w:p>
                              <w:pPr>
                                <w:pStyle w:val="6"/>
                                <w:jc w:val="cente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lang w:val="zh-CN"/>
                                </w:rPr>
                                <w:t>11</w:t>
                              </w:r>
                              <w:r>
                                <w:rPr>
                                  <w:rFonts w:hint="default" w:ascii="Times New Roman" w:hAnsi="Times New Roman" w:cs="Times New Roman"/>
                                  <w:sz w:val="32"/>
                                  <w:szCs w:val="32"/>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sdt>
                    <w:sdtPr>
                      <w:id w:val="10647755"/>
                    </w:sdtPr>
                    <w:sdtContent>
                      <w:p>
                        <w:pPr>
                          <w:pStyle w:val="6"/>
                          <w:jc w:val="cente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lang w:val="zh-CN"/>
                          </w:rPr>
                          <w:t>11</w:t>
                        </w:r>
                        <w:r>
                          <w:rPr>
                            <w:rFonts w:hint="default" w:ascii="Times New Roman" w:hAnsi="Times New Roman" w:cs="Times New Roman"/>
                            <w:sz w:val="32"/>
                            <w:szCs w:val="32"/>
                            <w:lang w:val="zh-CN"/>
                          </w:rPr>
                          <w:fldChar w:fldCharType="end"/>
                        </w:r>
                      </w:p>
                    </w:sdtContent>
                  </w:sdt>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75D90"/>
    <w:multiLevelType w:val="multilevel"/>
    <w:tmpl w:val="1EC75D90"/>
    <w:lvl w:ilvl="0" w:tentative="0">
      <w:start w:val="1"/>
      <w:numFmt w:val="japaneseCounting"/>
      <w:lvlText w:val="%1、"/>
      <w:lvlJc w:val="left"/>
      <w:pPr>
        <w:ind w:left="1360" w:hanging="720"/>
      </w:pPr>
      <w:rPr>
        <w:rFonts w:hint="default"/>
      </w:rPr>
    </w:lvl>
    <w:lvl w:ilvl="1" w:tentative="0">
      <w:start w:val="1"/>
      <w:numFmt w:val="lowerLetter"/>
      <w:lvlText w:val="%2."/>
      <w:lvlJc w:val="left"/>
      <w:pPr>
        <w:ind w:left="1720" w:hanging="360"/>
      </w:pPr>
    </w:lvl>
    <w:lvl w:ilvl="2" w:tentative="0">
      <w:start w:val="1"/>
      <w:numFmt w:val="lowerRoman"/>
      <w:lvlText w:val="%3."/>
      <w:lvlJc w:val="right"/>
      <w:pPr>
        <w:ind w:left="2440" w:hanging="180"/>
      </w:pPr>
    </w:lvl>
    <w:lvl w:ilvl="3" w:tentative="0">
      <w:start w:val="1"/>
      <w:numFmt w:val="decimal"/>
      <w:lvlText w:val="%4."/>
      <w:lvlJc w:val="left"/>
      <w:pPr>
        <w:ind w:left="3160" w:hanging="360"/>
      </w:pPr>
    </w:lvl>
    <w:lvl w:ilvl="4" w:tentative="0">
      <w:start w:val="1"/>
      <w:numFmt w:val="lowerLetter"/>
      <w:lvlText w:val="%5."/>
      <w:lvlJc w:val="left"/>
      <w:pPr>
        <w:ind w:left="3880" w:hanging="360"/>
      </w:pPr>
    </w:lvl>
    <w:lvl w:ilvl="5" w:tentative="0">
      <w:start w:val="1"/>
      <w:numFmt w:val="lowerRoman"/>
      <w:lvlText w:val="%6."/>
      <w:lvlJc w:val="right"/>
      <w:pPr>
        <w:ind w:left="4600" w:hanging="180"/>
      </w:pPr>
    </w:lvl>
    <w:lvl w:ilvl="6" w:tentative="0">
      <w:start w:val="1"/>
      <w:numFmt w:val="decimal"/>
      <w:lvlText w:val="%7."/>
      <w:lvlJc w:val="left"/>
      <w:pPr>
        <w:ind w:left="5320" w:hanging="360"/>
      </w:pPr>
    </w:lvl>
    <w:lvl w:ilvl="7" w:tentative="0">
      <w:start w:val="1"/>
      <w:numFmt w:val="lowerLetter"/>
      <w:lvlText w:val="%8."/>
      <w:lvlJc w:val="left"/>
      <w:pPr>
        <w:ind w:left="6040" w:hanging="360"/>
      </w:pPr>
    </w:lvl>
    <w:lvl w:ilvl="8" w:tentative="0">
      <w:start w:val="1"/>
      <w:numFmt w:val="lowerRoman"/>
      <w:lvlText w:val="%9."/>
      <w:lvlJc w:val="right"/>
      <w:pPr>
        <w:ind w:left="6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wYWY5MmJlYmZlMzBlNTBjNjc2MzljNjMwZTlkNmEifQ=="/>
  </w:docVars>
  <w:rsids>
    <w:rsidRoot w:val="009D4A17"/>
    <w:rsid w:val="0000407E"/>
    <w:rsid w:val="0001061D"/>
    <w:rsid w:val="00016AC0"/>
    <w:rsid w:val="0002084B"/>
    <w:rsid w:val="00041971"/>
    <w:rsid w:val="00043034"/>
    <w:rsid w:val="0005031F"/>
    <w:rsid w:val="00053AE2"/>
    <w:rsid w:val="000612C1"/>
    <w:rsid w:val="00066FAA"/>
    <w:rsid w:val="000737C8"/>
    <w:rsid w:val="00091938"/>
    <w:rsid w:val="000926EF"/>
    <w:rsid w:val="000A035D"/>
    <w:rsid w:val="000B172F"/>
    <w:rsid w:val="000B193F"/>
    <w:rsid w:val="000B55E6"/>
    <w:rsid w:val="000C6D39"/>
    <w:rsid w:val="000D0D3A"/>
    <w:rsid w:val="000E4273"/>
    <w:rsid w:val="001211CC"/>
    <w:rsid w:val="00136E40"/>
    <w:rsid w:val="00145F68"/>
    <w:rsid w:val="00153AC0"/>
    <w:rsid w:val="00175C32"/>
    <w:rsid w:val="00192217"/>
    <w:rsid w:val="0019266B"/>
    <w:rsid w:val="0019786F"/>
    <w:rsid w:val="001A77D4"/>
    <w:rsid w:val="001C36A1"/>
    <w:rsid w:val="001D2609"/>
    <w:rsid w:val="001D30DA"/>
    <w:rsid w:val="0020025F"/>
    <w:rsid w:val="00213EB1"/>
    <w:rsid w:val="00216864"/>
    <w:rsid w:val="002223B8"/>
    <w:rsid w:val="00232288"/>
    <w:rsid w:val="00256323"/>
    <w:rsid w:val="00263B6E"/>
    <w:rsid w:val="0028207B"/>
    <w:rsid w:val="00284219"/>
    <w:rsid w:val="00287953"/>
    <w:rsid w:val="00292226"/>
    <w:rsid w:val="002942DF"/>
    <w:rsid w:val="00294B74"/>
    <w:rsid w:val="00295592"/>
    <w:rsid w:val="002A2E1B"/>
    <w:rsid w:val="002A54E3"/>
    <w:rsid w:val="002A63CE"/>
    <w:rsid w:val="002B2188"/>
    <w:rsid w:val="002B32C9"/>
    <w:rsid w:val="002E76BD"/>
    <w:rsid w:val="002F719A"/>
    <w:rsid w:val="0030374D"/>
    <w:rsid w:val="003343D1"/>
    <w:rsid w:val="00335B1C"/>
    <w:rsid w:val="003418FE"/>
    <w:rsid w:val="003467AB"/>
    <w:rsid w:val="00346B1D"/>
    <w:rsid w:val="00350733"/>
    <w:rsid w:val="003542C0"/>
    <w:rsid w:val="00360023"/>
    <w:rsid w:val="00365714"/>
    <w:rsid w:val="00373A82"/>
    <w:rsid w:val="0038582C"/>
    <w:rsid w:val="003922E1"/>
    <w:rsid w:val="003A3404"/>
    <w:rsid w:val="003A46FF"/>
    <w:rsid w:val="003B0334"/>
    <w:rsid w:val="003B06B3"/>
    <w:rsid w:val="003B09AC"/>
    <w:rsid w:val="003B1211"/>
    <w:rsid w:val="003B4B91"/>
    <w:rsid w:val="003C55F4"/>
    <w:rsid w:val="003D3410"/>
    <w:rsid w:val="003D37C7"/>
    <w:rsid w:val="003D573A"/>
    <w:rsid w:val="003E6E41"/>
    <w:rsid w:val="003E72D2"/>
    <w:rsid w:val="003F07A6"/>
    <w:rsid w:val="003F3D8C"/>
    <w:rsid w:val="00432F22"/>
    <w:rsid w:val="00436527"/>
    <w:rsid w:val="00442B23"/>
    <w:rsid w:val="0046405D"/>
    <w:rsid w:val="004649E7"/>
    <w:rsid w:val="004675AE"/>
    <w:rsid w:val="0047203C"/>
    <w:rsid w:val="0048199C"/>
    <w:rsid w:val="00483060"/>
    <w:rsid w:val="00486119"/>
    <w:rsid w:val="004A3428"/>
    <w:rsid w:val="004A609E"/>
    <w:rsid w:val="004A7CF8"/>
    <w:rsid w:val="004B4675"/>
    <w:rsid w:val="004D4FAD"/>
    <w:rsid w:val="004D52FB"/>
    <w:rsid w:val="004E2843"/>
    <w:rsid w:val="00502E9F"/>
    <w:rsid w:val="0051687A"/>
    <w:rsid w:val="00517447"/>
    <w:rsid w:val="005336B6"/>
    <w:rsid w:val="0055308D"/>
    <w:rsid w:val="005721A4"/>
    <w:rsid w:val="00577A31"/>
    <w:rsid w:val="00580C25"/>
    <w:rsid w:val="00595AFF"/>
    <w:rsid w:val="005A1C29"/>
    <w:rsid w:val="005A3D87"/>
    <w:rsid w:val="005A559F"/>
    <w:rsid w:val="005A6F1B"/>
    <w:rsid w:val="005B4EDA"/>
    <w:rsid w:val="005C0373"/>
    <w:rsid w:val="005C0954"/>
    <w:rsid w:val="005C3B62"/>
    <w:rsid w:val="005C6399"/>
    <w:rsid w:val="005F2F50"/>
    <w:rsid w:val="005F4224"/>
    <w:rsid w:val="00602192"/>
    <w:rsid w:val="00604BC0"/>
    <w:rsid w:val="006051AA"/>
    <w:rsid w:val="00641768"/>
    <w:rsid w:val="00650CDA"/>
    <w:rsid w:val="00665887"/>
    <w:rsid w:val="00666928"/>
    <w:rsid w:val="006675F4"/>
    <w:rsid w:val="006735B5"/>
    <w:rsid w:val="00681F26"/>
    <w:rsid w:val="006A1C42"/>
    <w:rsid w:val="006B30F5"/>
    <w:rsid w:val="006B57FC"/>
    <w:rsid w:val="006C35B0"/>
    <w:rsid w:val="006C54CD"/>
    <w:rsid w:val="006D77EE"/>
    <w:rsid w:val="006E7CEC"/>
    <w:rsid w:val="00713B82"/>
    <w:rsid w:val="0072289A"/>
    <w:rsid w:val="00724722"/>
    <w:rsid w:val="00724A9C"/>
    <w:rsid w:val="00725DAF"/>
    <w:rsid w:val="00741AA1"/>
    <w:rsid w:val="00743205"/>
    <w:rsid w:val="007455F1"/>
    <w:rsid w:val="00747B8F"/>
    <w:rsid w:val="00767B93"/>
    <w:rsid w:val="0078707E"/>
    <w:rsid w:val="00792481"/>
    <w:rsid w:val="00797C3E"/>
    <w:rsid w:val="007A0B2E"/>
    <w:rsid w:val="007B2294"/>
    <w:rsid w:val="007C1C60"/>
    <w:rsid w:val="007D00F5"/>
    <w:rsid w:val="007D2E3E"/>
    <w:rsid w:val="007F384C"/>
    <w:rsid w:val="008031AF"/>
    <w:rsid w:val="00815B4A"/>
    <w:rsid w:val="00826285"/>
    <w:rsid w:val="00840A12"/>
    <w:rsid w:val="008448D1"/>
    <w:rsid w:val="00844A5B"/>
    <w:rsid w:val="00846FCC"/>
    <w:rsid w:val="00851A39"/>
    <w:rsid w:val="00865EB7"/>
    <w:rsid w:val="00876AD7"/>
    <w:rsid w:val="00876DD7"/>
    <w:rsid w:val="0088728D"/>
    <w:rsid w:val="00893442"/>
    <w:rsid w:val="008A7EE6"/>
    <w:rsid w:val="008B5C67"/>
    <w:rsid w:val="008C3DA9"/>
    <w:rsid w:val="008C5C47"/>
    <w:rsid w:val="008E0550"/>
    <w:rsid w:val="008E0C83"/>
    <w:rsid w:val="008F2348"/>
    <w:rsid w:val="0092467E"/>
    <w:rsid w:val="00941F92"/>
    <w:rsid w:val="00950CF3"/>
    <w:rsid w:val="009677D4"/>
    <w:rsid w:val="00973598"/>
    <w:rsid w:val="009749C7"/>
    <w:rsid w:val="009910CF"/>
    <w:rsid w:val="0099303F"/>
    <w:rsid w:val="009A066F"/>
    <w:rsid w:val="009A1478"/>
    <w:rsid w:val="009A3198"/>
    <w:rsid w:val="009A407B"/>
    <w:rsid w:val="009C26B4"/>
    <w:rsid w:val="009C5B12"/>
    <w:rsid w:val="009D07B7"/>
    <w:rsid w:val="009D12F2"/>
    <w:rsid w:val="009D1D07"/>
    <w:rsid w:val="009D3699"/>
    <w:rsid w:val="009D407A"/>
    <w:rsid w:val="009D4A17"/>
    <w:rsid w:val="009D7FC3"/>
    <w:rsid w:val="00A17661"/>
    <w:rsid w:val="00A21EFE"/>
    <w:rsid w:val="00A4605E"/>
    <w:rsid w:val="00A536A5"/>
    <w:rsid w:val="00A56287"/>
    <w:rsid w:val="00A70A94"/>
    <w:rsid w:val="00A71A24"/>
    <w:rsid w:val="00A8494B"/>
    <w:rsid w:val="00A84EA1"/>
    <w:rsid w:val="00A91F19"/>
    <w:rsid w:val="00AA03F7"/>
    <w:rsid w:val="00AB4103"/>
    <w:rsid w:val="00AB6592"/>
    <w:rsid w:val="00AF50F8"/>
    <w:rsid w:val="00B04909"/>
    <w:rsid w:val="00B2197E"/>
    <w:rsid w:val="00B27D2F"/>
    <w:rsid w:val="00B34FAE"/>
    <w:rsid w:val="00B35A59"/>
    <w:rsid w:val="00B37435"/>
    <w:rsid w:val="00B417AC"/>
    <w:rsid w:val="00B436F6"/>
    <w:rsid w:val="00B46829"/>
    <w:rsid w:val="00B531EA"/>
    <w:rsid w:val="00B57071"/>
    <w:rsid w:val="00B8085A"/>
    <w:rsid w:val="00B83FCD"/>
    <w:rsid w:val="00B97DC9"/>
    <w:rsid w:val="00BB5570"/>
    <w:rsid w:val="00BB725F"/>
    <w:rsid w:val="00BC4042"/>
    <w:rsid w:val="00BD6033"/>
    <w:rsid w:val="00C02A88"/>
    <w:rsid w:val="00C16461"/>
    <w:rsid w:val="00C16E64"/>
    <w:rsid w:val="00C2402E"/>
    <w:rsid w:val="00C25FFA"/>
    <w:rsid w:val="00C2786E"/>
    <w:rsid w:val="00C27CDD"/>
    <w:rsid w:val="00C32AA7"/>
    <w:rsid w:val="00C353D7"/>
    <w:rsid w:val="00C43151"/>
    <w:rsid w:val="00C47B26"/>
    <w:rsid w:val="00C52320"/>
    <w:rsid w:val="00C5536C"/>
    <w:rsid w:val="00C8580A"/>
    <w:rsid w:val="00C863DB"/>
    <w:rsid w:val="00C90424"/>
    <w:rsid w:val="00C931D2"/>
    <w:rsid w:val="00CC23D7"/>
    <w:rsid w:val="00CD124B"/>
    <w:rsid w:val="00CE0FD2"/>
    <w:rsid w:val="00CE6B20"/>
    <w:rsid w:val="00CE6D06"/>
    <w:rsid w:val="00CF42DD"/>
    <w:rsid w:val="00CF4B32"/>
    <w:rsid w:val="00D06AB8"/>
    <w:rsid w:val="00D07B5F"/>
    <w:rsid w:val="00D16FD8"/>
    <w:rsid w:val="00D209CF"/>
    <w:rsid w:val="00D21DA9"/>
    <w:rsid w:val="00D4153A"/>
    <w:rsid w:val="00D60765"/>
    <w:rsid w:val="00D637F0"/>
    <w:rsid w:val="00D7487D"/>
    <w:rsid w:val="00DA74B0"/>
    <w:rsid w:val="00DB7FA3"/>
    <w:rsid w:val="00DC084F"/>
    <w:rsid w:val="00DD7713"/>
    <w:rsid w:val="00DE49BB"/>
    <w:rsid w:val="00DE634A"/>
    <w:rsid w:val="00DF35BC"/>
    <w:rsid w:val="00DF72A6"/>
    <w:rsid w:val="00E015C0"/>
    <w:rsid w:val="00E14652"/>
    <w:rsid w:val="00E27F7F"/>
    <w:rsid w:val="00E54A3D"/>
    <w:rsid w:val="00E554D3"/>
    <w:rsid w:val="00E61D22"/>
    <w:rsid w:val="00E75D21"/>
    <w:rsid w:val="00EA42DB"/>
    <w:rsid w:val="00ED3000"/>
    <w:rsid w:val="00ED4687"/>
    <w:rsid w:val="00ED715F"/>
    <w:rsid w:val="00EE31CF"/>
    <w:rsid w:val="00EE6546"/>
    <w:rsid w:val="00EF53CB"/>
    <w:rsid w:val="00F1238A"/>
    <w:rsid w:val="00F12637"/>
    <w:rsid w:val="00F154CC"/>
    <w:rsid w:val="00F2551C"/>
    <w:rsid w:val="00F25E59"/>
    <w:rsid w:val="00F33F45"/>
    <w:rsid w:val="00F41A2C"/>
    <w:rsid w:val="00F47CAD"/>
    <w:rsid w:val="00F51443"/>
    <w:rsid w:val="00F66651"/>
    <w:rsid w:val="00FA2B4E"/>
    <w:rsid w:val="00FC68CF"/>
    <w:rsid w:val="00FC6955"/>
    <w:rsid w:val="00FE57BD"/>
    <w:rsid w:val="01937355"/>
    <w:rsid w:val="019F0FF2"/>
    <w:rsid w:val="01CF1530"/>
    <w:rsid w:val="03982964"/>
    <w:rsid w:val="06305565"/>
    <w:rsid w:val="08045910"/>
    <w:rsid w:val="090B7561"/>
    <w:rsid w:val="09B433AF"/>
    <w:rsid w:val="0A40121D"/>
    <w:rsid w:val="0B4F6716"/>
    <w:rsid w:val="13394A5B"/>
    <w:rsid w:val="15665368"/>
    <w:rsid w:val="17C85780"/>
    <w:rsid w:val="18A778A9"/>
    <w:rsid w:val="18C72ADE"/>
    <w:rsid w:val="1D870C67"/>
    <w:rsid w:val="219D3930"/>
    <w:rsid w:val="23AA31DE"/>
    <w:rsid w:val="23B24565"/>
    <w:rsid w:val="24687AF0"/>
    <w:rsid w:val="26047001"/>
    <w:rsid w:val="26477C2A"/>
    <w:rsid w:val="265C69B1"/>
    <w:rsid w:val="26690AB9"/>
    <w:rsid w:val="2CED1013"/>
    <w:rsid w:val="2D766EA6"/>
    <w:rsid w:val="2F860BD0"/>
    <w:rsid w:val="303C2B7A"/>
    <w:rsid w:val="32CE4A33"/>
    <w:rsid w:val="337873BD"/>
    <w:rsid w:val="359950AA"/>
    <w:rsid w:val="373F7FE3"/>
    <w:rsid w:val="38693D03"/>
    <w:rsid w:val="38CA6A58"/>
    <w:rsid w:val="38D933B5"/>
    <w:rsid w:val="3B777979"/>
    <w:rsid w:val="3BA71957"/>
    <w:rsid w:val="3BA958FE"/>
    <w:rsid w:val="3C6F5956"/>
    <w:rsid w:val="3F6E3DB4"/>
    <w:rsid w:val="3FDE5539"/>
    <w:rsid w:val="404455EE"/>
    <w:rsid w:val="40710A86"/>
    <w:rsid w:val="40EA5A83"/>
    <w:rsid w:val="42885F1E"/>
    <w:rsid w:val="43F84FF6"/>
    <w:rsid w:val="46AF762A"/>
    <w:rsid w:val="48573E99"/>
    <w:rsid w:val="4A3F1CAB"/>
    <w:rsid w:val="4BCD29AF"/>
    <w:rsid w:val="4C723049"/>
    <w:rsid w:val="5018155B"/>
    <w:rsid w:val="521A5DC1"/>
    <w:rsid w:val="52B61649"/>
    <w:rsid w:val="539A4E95"/>
    <w:rsid w:val="54117240"/>
    <w:rsid w:val="54434D7B"/>
    <w:rsid w:val="54F469E5"/>
    <w:rsid w:val="59253964"/>
    <w:rsid w:val="595B6AA6"/>
    <w:rsid w:val="5CDE716B"/>
    <w:rsid w:val="5D40739C"/>
    <w:rsid w:val="5EA20CD3"/>
    <w:rsid w:val="5F91757F"/>
    <w:rsid w:val="60592CBF"/>
    <w:rsid w:val="61750921"/>
    <w:rsid w:val="625C002B"/>
    <w:rsid w:val="64CD12BB"/>
    <w:rsid w:val="66EA7CA7"/>
    <w:rsid w:val="67315A59"/>
    <w:rsid w:val="6AAD111C"/>
    <w:rsid w:val="6B711708"/>
    <w:rsid w:val="6D681EAE"/>
    <w:rsid w:val="6F312895"/>
    <w:rsid w:val="6FC9219D"/>
    <w:rsid w:val="70227EC6"/>
    <w:rsid w:val="71B66F12"/>
    <w:rsid w:val="74744EE9"/>
    <w:rsid w:val="747A7294"/>
    <w:rsid w:val="7867410F"/>
    <w:rsid w:val="787B0173"/>
    <w:rsid w:val="7B8D4583"/>
    <w:rsid w:val="7C5F3378"/>
    <w:rsid w:val="7F5B5D40"/>
    <w:rsid w:val="7FF06FB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100" w:after="120" w:line="520" w:lineRule="exact"/>
      <w:ind w:firstLine="422" w:firstLineChars="200"/>
      <w:outlineLvl w:val="0"/>
    </w:pPr>
    <w:rPr>
      <w:rFonts w:eastAsia="黑体"/>
      <w:kern w:val="44"/>
      <w:sz w:val="32"/>
    </w:rPr>
  </w:style>
  <w:style w:type="paragraph" w:styleId="3">
    <w:name w:val="heading 2"/>
    <w:basedOn w:val="1"/>
    <w:next w:val="1"/>
    <w:unhideWhenUsed/>
    <w:qFormat/>
    <w:uiPriority w:val="9"/>
    <w:pPr>
      <w:keepNext/>
      <w:keepLines/>
      <w:spacing w:before="20" w:after="20" w:line="520" w:lineRule="exact"/>
      <w:ind w:firstLine="422" w:firstLineChars="200"/>
      <w:outlineLvl w:val="1"/>
    </w:pPr>
    <w:rPr>
      <w:rFonts w:ascii="Arial" w:hAnsi="Arial" w:eastAsia="仿宋"/>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Times New Roman" w:hAnsi="Times New Roman" w:eastAsia="Times New Roman" w:cs="Times New Roman"/>
      <w:kern w:val="0"/>
      <w:sz w:val="24"/>
      <w:szCs w:val="24"/>
      <w:lang w:val="en-MY"/>
    </w:r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character" w:customStyle="1" w:styleId="15">
    <w:name w:val="日期 字符"/>
    <w:basedOn w:val="10"/>
    <w:link w:val="4"/>
    <w:semiHidden/>
    <w:qFormat/>
    <w:uiPriority w:val="99"/>
  </w:style>
  <w:style w:type="character" w:customStyle="1" w:styleId="16">
    <w:name w:val="批注框文本 字符"/>
    <w:basedOn w:val="10"/>
    <w:link w:val="5"/>
    <w:semiHidden/>
    <w:qFormat/>
    <w:uiPriority w:val="99"/>
    <w:rPr>
      <w:sz w:val="18"/>
      <w:szCs w:val="18"/>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E9F9E9-907D-46B8-8E11-EEEB154BB41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6061</Words>
  <Characters>6274</Characters>
  <Lines>45</Lines>
  <Paragraphs>12</Paragraphs>
  <TotalTime>59</TotalTime>
  <ScaleCrop>false</ScaleCrop>
  <LinksUpToDate>false</LinksUpToDate>
  <CharactersWithSpaces>6306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2019-07-22T02:18:00Z</dcterms:created>
  <dc:creator>Administrator</dc:creator>
  <cp:lastModifiedBy>范佳宁</cp:lastModifiedBy>
  <cp:lastPrinted>2023-06-26T03:27:03Z</cp:lastPrinted>
  <dcterms:modified xsi:type="dcterms:W3CDTF">2023-06-26T03:28:18Z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DB94AC78E42A401E9E6F7DC998BEA0DE_12</vt:lpwstr>
  </property>
</Properties>
</file>